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62" w:rsidRDefault="00F36662" w:rsidP="00F36662">
      <w:pPr>
        <w:pStyle w:val="Heading2"/>
      </w:pPr>
      <w:r>
        <w:t>AGENDA</w:t>
      </w:r>
    </w:p>
    <w:p w:rsidR="00F36662" w:rsidRDefault="00F36662" w:rsidP="00F36662">
      <w:pPr>
        <w:pStyle w:val="Heading2"/>
      </w:pPr>
      <w:r>
        <w:t>REGULAR MEETING</w:t>
      </w:r>
    </w:p>
    <w:p w:rsidR="00F36662" w:rsidRDefault="00F36662" w:rsidP="00F36662">
      <w:pPr>
        <w:pStyle w:val="Heading2"/>
      </w:pPr>
      <w:r>
        <w:t>YECA GOVERNING BOARD</w:t>
      </w:r>
    </w:p>
    <w:p w:rsidR="00F36662" w:rsidRDefault="00F36662" w:rsidP="00F36662">
      <w:pPr>
        <w:pStyle w:val="Heading2"/>
      </w:pPr>
      <w:r>
        <w:t>Yolo Emergency Communications Agency, 35 N. Cottonwood Street, Woodland, CA 95695</w:t>
      </w:r>
    </w:p>
    <w:p w:rsidR="00F36662" w:rsidRDefault="001A038A" w:rsidP="00F36662">
      <w:pPr>
        <w:pStyle w:val="Heading2"/>
        <w:rPr>
          <w:b w:val="0"/>
          <w:szCs w:val="22"/>
        </w:rPr>
      </w:pPr>
      <w:r w:rsidRPr="001A038A">
        <w:t>November 7</w:t>
      </w:r>
      <w:r w:rsidR="00D46643" w:rsidRPr="001A038A">
        <w:t>, 2018</w:t>
      </w:r>
    </w:p>
    <w:p w:rsidR="00F36662" w:rsidRDefault="001A038A" w:rsidP="00F36662">
      <w:pPr>
        <w:pStyle w:val="Heading2"/>
        <w:rPr>
          <w:b w:val="0"/>
          <w:szCs w:val="22"/>
        </w:rPr>
      </w:pPr>
      <w:r>
        <w:rPr>
          <w:szCs w:val="22"/>
        </w:rPr>
        <w:t>3</w:t>
      </w:r>
      <w:r w:rsidR="00F36662">
        <w:rPr>
          <w:szCs w:val="22"/>
        </w:rPr>
        <w:t>:00</w:t>
      </w:r>
      <w:r w:rsidR="00F36662">
        <w:rPr>
          <w:b w:val="0"/>
          <w:szCs w:val="22"/>
        </w:rPr>
        <w:t xml:space="preserve"> P.M. Public Session</w:t>
      </w:r>
    </w:p>
    <w:p w:rsidR="00F36662" w:rsidRDefault="00E52EBD" w:rsidP="00F36662">
      <w:pPr>
        <w:jc w:val="center"/>
        <w:rPr>
          <w:rFonts w:ascii="Times New Roman" w:hAnsi="Times New Roman"/>
        </w:rPr>
      </w:pPr>
      <w:r>
        <w:rPr>
          <w:rFonts w:ascii="Times New Roman" w:hAnsi="Times New Roman"/>
        </w:rPr>
        <w:pict>
          <v:rect id="_x0000_i1025" style="width:468pt;height:1.5pt" o:hralign="center" o:hrstd="t" o:hr="t" fillcolor="#a0a0a0" stroked="f"/>
        </w:pict>
      </w:r>
    </w:p>
    <w:p w:rsidR="00F36662" w:rsidRDefault="00F36662" w:rsidP="00F36662">
      <w:pPr>
        <w:jc w:val="center"/>
        <w:rPr>
          <w:rFonts w:ascii="Times New Roman" w:hAnsi="Times New Roman"/>
          <w:b/>
          <w:sz w:val="22"/>
          <w:szCs w:val="22"/>
          <w:u w:val="single"/>
        </w:rPr>
      </w:pPr>
    </w:p>
    <w:p w:rsidR="00F36662" w:rsidRPr="0044331D" w:rsidRDefault="00F36662" w:rsidP="00F36662">
      <w:pPr>
        <w:jc w:val="center"/>
        <w:rPr>
          <w:rFonts w:ascii="Times New Roman" w:hAnsi="Times New Roman"/>
          <w:b/>
          <w:sz w:val="23"/>
          <w:szCs w:val="23"/>
          <w:u w:val="single"/>
        </w:rPr>
      </w:pPr>
      <w:r w:rsidRPr="0044331D">
        <w:rPr>
          <w:rFonts w:ascii="Times New Roman" w:hAnsi="Times New Roman"/>
          <w:b/>
          <w:sz w:val="23"/>
          <w:szCs w:val="23"/>
          <w:u w:val="single"/>
        </w:rPr>
        <w:t>ALL ITEMS ARE FOR ACTION UNLESS OTHER</w:t>
      </w:r>
      <w:r w:rsidR="000F6C73">
        <w:rPr>
          <w:rFonts w:ascii="Times New Roman" w:hAnsi="Times New Roman"/>
          <w:b/>
          <w:sz w:val="23"/>
          <w:szCs w:val="23"/>
          <w:u w:val="single"/>
        </w:rPr>
        <w:t>WISE NOTED WITH AN ASTERISK (*)</w:t>
      </w:r>
    </w:p>
    <w:p w:rsidR="00F36662" w:rsidRPr="0044331D" w:rsidRDefault="00F36662" w:rsidP="00F36662">
      <w:pPr>
        <w:rPr>
          <w:rFonts w:ascii="Times New Roman" w:hAnsi="Times New Roman"/>
          <w:sz w:val="23"/>
          <w:szCs w:val="23"/>
        </w:rPr>
      </w:pPr>
      <w:r w:rsidRPr="0044331D">
        <w:rPr>
          <w:rFonts w:ascii="Times New Roman" w:hAnsi="Times New Roman"/>
          <w:sz w:val="23"/>
          <w:szCs w:val="23"/>
        </w:rPr>
        <w:tab/>
      </w:r>
      <w:r w:rsidRPr="0044331D">
        <w:rPr>
          <w:rFonts w:ascii="Times New Roman" w:hAnsi="Times New Roman"/>
          <w:sz w:val="23"/>
          <w:szCs w:val="23"/>
        </w:rPr>
        <w:tab/>
      </w:r>
      <w:r w:rsidRPr="0044331D">
        <w:rPr>
          <w:rFonts w:ascii="Times New Roman" w:hAnsi="Times New Roman"/>
          <w:sz w:val="23"/>
          <w:szCs w:val="23"/>
        </w:rPr>
        <w:tab/>
      </w:r>
    </w:p>
    <w:p w:rsidR="00F36662" w:rsidRPr="0044331D" w:rsidRDefault="00F36662" w:rsidP="00F36662">
      <w:pPr>
        <w:pStyle w:val="ListParagraph"/>
        <w:spacing w:line="240" w:lineRule="auto"/>
        <w:rPr>
          <w:rFonts w:ascii="Times New Roman" w:hAnsi="Times New Roman"/>
          <w:b/>
          <w:sz w:val="23"/>
          <w:szCs w:val="23"/>
        </w:rPr>
      </w:pPr>
    </w:p>
    <w:p w:rsidR="00F36662" w:rsidRPr="0044331D" w:rsidRDefault="00777C3C" w:rsidP="00F36662">
      <w:pPr>
        <w:pStyle w:val="ListParagraph"/>
        <w:numPr>
          <w:ilvl w:val="0"/>
          <w:numId w:val="1"/>
        </w:numPr>
        <w:spacing w:line="240" w:lineRule="auto"/>
        <w:rPr>
          <w:rFonts w:ascii="Times New Roman" w:hAnsi="Times New Roman"/>
          <w:b/>
          <w:sz w:val="23"/>
          <w:szCs w:val="23"/>
        </w:rPr>
      </w:pPr>
      <w:r>
        <w:rPr>
          <w:rFonts w:ascii="Times New Roman" w:hAnsi="Times New Roman"/>
          <w:b/>
          <w:sz w:val="23"/>
          <w:szCs w:val="23"/>
        </w:rPr>
        <w:t>Call to Order (3</w:t>
      </w:r>
      <w:r w:rsidR="00F36662" w:rsidRPr="0044331D">
        <w:rPr>
          <w:rFonts w:ascii="Times New Roman" w:hAnsi="Times New Roman"/>
          <w:b/>
          <w:sz w:val="23"/>
          <w:szCs w:val="23"/>
        </w:rPr>
        <w:t xml:space="preserve">:00 PM) </w:t>
      </w:r>
    </w:p>
    <w:p w:rsidR="00F36662" w:rsidRPr="0044331D" w:rsidRDefault="00F36662" w:rsidP="00F36662">
      <w:pPr>
        <w:pStyle w:val="ListParagraph"/>
        <w:spacing w:line="240" w:lineRule="auto"/>
        <w:rPr>
          <w:rFonts w:ascii="Times New Roman" w:hAnsi="Times New Roman"/>
          <w:b/>
          <w:sz w:val="23"/>
          <w:szCs w:val="23"/>
        </w:rPr>
      </w:pPr>
    </w:p>
    <w:p w:rsidR="00FC1C95" w:rsidRPr="0044331D" w:rsidRDefault="00FC1C95" w:rsidP="00F36662">
      <w:pPr>
        <w:pStyle w:val="ListParagraph"/>
        <w:spacing w:line="240" w:lineRule="auto"/>
        <w:rPr>
          <w:rFonts w:ascii="Times New Roman" w:hAnsi="Times New Roman"/>
          <w:b/>
          <w:sz w:val="23"/>
          <w:szCs w:val="23"/>
        </w:rPr>
      </w:pPr>
    </w:p>
    <w:p w:rsidR="00F36662" w:rsidRPr="0044331D" w:rsidRDefault="0044331D" w:rsidP="00F36662">
      <w:pPr>
        <w:pStyle w:val="ListParagraph"/>
        <w:numPr>
          <w:ilvl w:val="0"/>
          <w:numId w:val="1"/>
        </w:numPr>
        <w:spacing w:line="240" w:lineRule="auto"/>
        <w:rPr>
          <w:rFonts w:ascii="Times New Roman" w:hAnsi="Times New Roman"/>
          <w:b/>
          <w:sz w:val="23"/>
          <w:szCs w:val="23"/>
        </w:rPr>
      </w:pPr>
      <w:r>
        <w:rPr>
          <w:rFonts w:ascii="Times New Roman" w:hAnsi="Times New Roman"/>
          <w:b/>
          <w:sz w:val="23"/>
          <w:szCs w:val="23"/>
        </w:rPr>
        <w:t>P</w:t>
      </w:r>
      <w:r w:rsidR="00F36662" w:rsidRPr="0044331D">
        <w:rPr>
          <w:rFonts w:ascii="Times New Roman" w:hAnsi="Times New Roman"/>
          <w:b/>
          <w:sz w:val="23"/>
          <w:szCs w:val="23"/>
        </w:rPr>
        <w:t>ublic Comment *</w:t>
      </w:r>
    </w:p>
    <w:p w:rsidR="00F36662" w:rsidRPr="0044331D" w:rsidRDefault="00F36662" w:rsidP="00F36662">
      <w:pPr>
        <w:pStyle w:val="ListParagraph"/>
        <w:pBdr>
          <w:top w:val="single" w:sz="4" w:space="1" w:color="auto"/>
          <w:bottom w:val="single" w:sz="4" w:space="1" w:color="auto"/>
        </w:pBdr>
        <w:spacing w:line="240" w:lineRule="auto"/>
        <w:rPr>
          <w:rFonts w:ascii="Times New Roman" w:hAnsi="Times New Roman"/>
          <w:sz w:val="23"/>
          <w:szCs w:val="23"/>
        </w:rPr>
      </w:pPr>
      <w:r w:rsidRPr="0044331D">
        <w:rPr>
          <w:rFonts w:ascii="Times New Roman" w:hAnsi="Times New Roman"/>
          <w:sz w:val="23"/>
          <w:szCs w:val="23"/>
        </w:rPr>
        <w:t>Speakers must state their name and city of residence for the record and limit their remarks to three minutes.  Members of the public audience may address the Governing Board on any item not on today’s agenda. No response is required and no action can be taken, however, the Governing Board may add the item to the agenda of a future meeting.</w:t>
      </w:r>
    </w:p>
    <w:p w:rsidR="00F36662" w:rsidRPr="0044331D" w:rsidRDefault="00F36662" w:rsidP="00F36662">
      <w:pPr>
        <w:pStyle w:val="ListParagraph"/>
        <w:spacing w:line="240" w:lineRule="auto"/>
        <w:rPr>
          <w:rFonts w:ascii="Times New Roman" w:hAnsi="Times New Roman"/>
          <w:b/>
          <w:sz w:val="23"/>
          <w:szCs w:val="23"/>
        </w:rPr>
      </w:pPr>
    </w:p>
    <w:p w:rsidR="00F36662" w:rsidRPr="0044331D" w:rsidRDefault="00F36662" w:rsidP="00F36662">
      <w:pPr>
        <w:pStyle w:val="ListParagraph"/>
        <w:spacing w:line="240" w:lineRule="auto"/>
        <w:rPr>
          <w:rFonts w:ascii="Times New Roman" w:hAnsi="Times New Roman"/>
          <w:b/>
          <w:sz w:val="23"/>
          <w:szCs w:val="23"/>
        </w:rPr>
      </w:pPr>
    </w:p>
    <w:p w:rsidR="00B62491" w:rsidRDefault="00F36662" w:rsidP="00B62491">
      <w:pPr>
        <w:pStyle w:val="ListParagraph"/>
        <w:numPr>
          <w:ilvl w:val="0"/>
          <w:numId w:val="1"/>
        </w:numPr>
        <w:spacing w:line="240" w:lineRule="auto"/>
        <w:rPr>
          <w:rFonts w:ascii="Times New Roman" w:hAnsi="Times New Roman"/>
          <w:b/>
          <w:sz w:val="23"/>
          <w:szCs w:val="23"/>
        </w:rPr>
      </w:pPr>
      <w:r w:rsidRPr="0044331D">
        <w:rPr>
          <w:rFonts w:ascii="Times New Roman" w:hAnsi="Times New Roman"/>
          <w:b/>
          <w:sz w:val="23"/>
          <w:szCs w:val="23"/>
        </w:rPr>
        <w:t>Announcements</w:t>
      </w:r>
    </w:p>
    <w:p w:rsidR="002F778F" w:rsidRDefault="002F778F" w:rsidP="005F2FB1">
      <w:pPr>
        <w:pStyle w:val="ListParagraph"/>
        <w:spacing w:line="240" w:lineRule="auto"/>
        <w:ind w:left="1350" w:hanging="360"/>
        <w:rPr>
          <w:rFonts w:ascii="Times New Roman" w:hAnsi="Times New Roman"/>
          <w:sz w:val="23"/>
          <w:szCs w:val="23"/>
        </w:rPr>
      </w:pPr>
      <w:r>
        <w:rPr>
          <w:rFonts w:ascii="Times New Roman" w:hAnsi="Times New Roman"/>
          <w:sz w:val="23"/>
          <w:szCs w:val="23"/>
        </w:rPr>
        <w:t xml:space="preserve">  </w:t>
      </w:r>
      <w:r w:rsidR="005F2FB1">
        <w:rPr>
          <w:rFonts w:ascii="Times New Roman" w:hAnsi="Times New Roman"/>
          <w:sz w:val="23"/>
          <w:szCs w:val="23"/>
        </w:rPr>
        <w:t xml:space="preserve">a.  Dave Hetland received </w:t>
      </w:r>
      <w:r w:rsidR="00542E6E">
        <w:rPr>
          <w:rFonts w:ascii="Times New Roman" w:hAnsi="Times New Roman"/>
          <w:sz w:val="23"/>
          <w:szCs w:val="23"/>
        </w:rPr>
        <w:t xml:space="preserve">the </w:t>
      </w:r>
      <w:r w:rsidR="005F2FB1">
        <w:rPr>
          <w:rFonts w:ascii="Times New Roman" w:hAnsi="Times New Roman"/>
          <w:sz w:val="23"/>
          <w:szCs w:val="23"/>
        </w:rPr>
        <w:t xml:space="preserve">2018 Northern CA APCO “Communications Line Supervisor of the Year Award” </w:t>
      </w:r>
    </w:p>
    <w:p w:rsidR="002F778F" w:rsidRDefault="002F778F" w:rsidP="002F778F">
      <w:pPr>
        <w:pStyle w:val="ListParagraph"/>
        <w:spacing w:line="240" w:lineRule="auto"/>
        <w:rPr>
          <w:rFonts w:ascii="Times New Roman" w:hAnsi="Times New Roman"/>
          <w:b/>
          <w:sz w:val="23"/>
          <w:szCs w:val="23"/>
        </w:rPr>
      </w:pPr>
    </w:p>
    <w:p w:rsidR="001A038A" w:rsidRDefault="001A038A" w:rsidP="002F778F">
      <w:pPr>
        <w:pStyle w:val="ListParagraph"/>
        <w:spacing w:line="240" w:lineRule="auto"/>
        <w:rPr>
          <w:rFonts w:ascii="Times New Roman" w:hAnsi="Times New Roman"/>
          <w:b/>
          <w:sz w:val="23"/>
          <w:szCs w:val="23"/>
        </w:rPr>
      </w:pPr>
    </w:p>
    <w:p w:rsidR="00F36662" w:rsidRPr="0044331D" w:rsidRDefault="00F36662" w:rsidP="00F36662">
      <w:pPr>
        <w:pStyle w:val="ListParagraph"/>
        <w:numPr>
          <w:ilvl w:val="0"/>
          <w:numId w:val="1"/>
        </w:numPr>
        <w:spacing w:line="240" w:lineRule="auto"/>
        <w:rPr>
          <w:rFonts w:ascii="Times New Roman" w:hAnsi="Times New Roman"/>
          <w:b/>
          <w:sz w:val="23"/>
          <w:szCs w:val="23"/>
        </w:rPr>
      </w:pPr>
      <w:r w:rsidRPr="0044331D">
        <w:rPr>
          <w:rFonts w:ascii="Times New Roman" w:hAnsi="Times New Roman"/>
          <w:b/>
          <w:sz w:val="23"/>
          <w:szCs w:val="23"/>
        </w:rPr>
        <w:t xml:space="preserve">Approval of the Agenda </w:t>
      </w:r>
    </w:p>
    <w:p w:rsidR="00F36662" w:rsidRPr="0044331D" w:rsidRDefault="00F36662" w:rsidP="00F36662">
      <w:pPr>
        <w:pStyle w:val="ListParagraph"/>
        <w:rPr>
          <w:rFonts w:ascii="Times New Roman" w:hAnsi="Times New Roman"/>
          <w:b/>
          <w:sz w:val="23"/>
          <w:szCs w:val="23"/>
        </w:rPr>
      </w:pPr>
    </w:p>
    <w:p w:rsidR="001D2E0C" w:rsidRPr="0044331D" w:rsidRDefault="001D2E0C" w:rsidP="00F36662">
      <w:pPr>
        <w:pStyle w:val="ListParagraph"/>
        <w:rPr>
          <w:rFonts w:ascii="Times New Roman" w:hAnsi="Times New Roman"/>
          <w:b/>
          <w:sz w:val="23"/>
          <w:szCs w:val="23"/>
        </w:rPr>
      </w:pPr>
    </w:p>
    <w:p w:rsidR="00F36662" w:rsidRPr="0044331D" w:rsidRDefault="00F36662" w:rsidP="00F36662">
      <w:pPr>
        <w:pStyle w:val="ListParagraph"/>
        <w:numPr>
          <w:ilvl w:val="0"/>
          <w:numId w:val="1"/>
        </w:numPr>
        <w:spacing w:line="240" w:lineRule="auto"/>
        <w:rPr>
          <w:rFonts w:ascii="Times New Roman" w:hAnsi="Times New Roman"/>
          <w:b/>
          <w:sz w:val="23"/>
          <w:szCs w:val="23"/>
        </w:rPr>
      </w:pPr>
      <w:r w:rsidRPr="0044331D">
        <w:rPr>
          <w:rFonts w:ascii="Times New Roman" w:hAnsi="Times New Roman"/>
          <w:b/>
          <w:sz w:val="23"/>
          <w:szCs w:val="23"/>
        </w:rPr>
        <w:t>Consent Agenda</w:t>
      </w:r>
    </w:p>
    <w:p w:rsidR="00F36662" w:rsidRPr="0044331D" w:rsidRDefault="00F36662" w:rsidP="00F36662">
      <w:pPr>
        <w:pStyle w:val="ListParagraph"/>
        <w:pBdr>
          <w:top w:val="single" w:sz="4" w:space="1" w:color="auto"/>
          <w:bottom w:val="single" w:sz="4" w:space="1" w:color="auto"/>
        </w:pBdr>
        <w:spacing w:line="240" w:lineRule="auto"/>
        <w:rPr>
          <w:rFonts w:ascii="Times New Roman" w:hAnsi="Times New Roman"/>
          <w:sz w:val="23"/>
          <w:szCs w:val="23"/>
        </w:rPr>
      </w:pPr>
      <w:r w:rsidRPr="0044331D">
        <w:rPr>
          <w:rFonts w:ascii="Times New Roman" w:hAnsi="Times New Roman"/>
          <w:sz w:val="23"/>
          <w:szCs w:val="23"/>
        </w:rPr>
        <w:t>Consent Agenda items are considered to be routine and will be considered for adoption by one motion. There will be no separate discussion of these items unless a member of the Governing Board, member of the audience, or staff requests that the Governing Board remove an item. If an item is removed, it will be discussed in the order in which it appears on the Agenda.</w:t>
      </w:r>
    </w:p>
    <w:p w:rsidR="00F36662" w:rsidRPr="0044331D" w:rsidRDefault="00F36662" w:rsidP="00F36662">
      <w:pPr>
        <w:pStyle w:val="ListParagraph"/>
        <w:spacing w:line="240" w:lineRule="auto"/>
        <w:rPr>
          <w:rFonts w:ascii="Times New Roman" w:hAnsi="Times New Roman"/>
          <w:b/>
          <w:sz w:val="23"/>
          <w:szCs w:val="23"/>
        </w:rPr>
      </w:pPr>
    </w:p>
    <w:p w:rsidR="00C02171" w:rsidRPr="0044331D" w:rsidRDefault="00F36662" w:rsidP="00487ADC">
      <w:pPr>
        <w:pStyle w:val="ListParagraph"/>
        <w:numPr>
          <w:ilvl w:val="0"/>
          <w:numId w:val="2"/>
        </w:numPr>
        <w:spacing w:after="0" w:line="240" w:lineRule="auto"/>
        <w:rPr>
          <w:rFonts w:ascii="Times New Roman" w:hAnsi="Times New Roman"/>
          <w:sz w:val="23"/>
          <w:szCs w:val="23"/>
        </w:rPr>
      </w:pPr>
      <w:r w:rsidRPr="0044331D">
        <w:rPr>
          <w:rFonts w:ascii="Times New Roman" w:hAnsi="Times New Roman"/>
          <w:sz w:val="23"/>
          <w:szCs w:val="23"/>
        </w:rPr>
        <w:t xml:space="preserve">Approval of the Minutes from the </w:t>
      </w:r>
      <w:r w:rsidR="001A038A">
        <w:rPr>
          <w:rFonts w:ascii="Times New Roman" w:hAnsi="Times New Roman"/>
          <w:sz w:val="23"/>
          <w:szCs w:val="23"/>
        </w:rPr>
        <w:t>August 1</w:t>
      </w:r>
      <w:r w:rsidR="002F778F">
        <w:rPr>
          <w:rFonts w:ascii="Times New Roman" w:hAnsi="Times New Roman"/>
          <w:sz w:val="23"/>
          <w:szCs w:val="23"/>
        </w:rPr>
        <w:t xml:space="preserve">, </w:t>
      </w:r>
      <w:r w:rsidR="00A9587F">
        <w:rPr>
          <w:rFonts w:ascii="Times New Roman" w:hAnsi="Times New Roman"/>
          <w:sz w:val="23"/>
          <w:szCs w:val="23"/>
        </w:rPr>
        <w:t>2018</w:t>
      </w:r>
      <w:r w:rsidR="00B6543B" w:rsidRPr="0044331D">
        <w:rPr>
          <w:rFonts w:ascii="Times New Roman" w:hAnsi="Times New Roman"/>
          <w:sz w:val="23"/>
          <w:szCs w:val="23"/>
        </w:rPr>
        <w:t xml:space="preserve">, </w:t>
      </w:r>
      <w:r w:rsidR="00843FA2" w:rsidRPr="0044331D">
        <w:rPr>
          <w:rFonts w:ascii="Times New Roman" w:hAnsi="Times New Roman"/>
          <w:sz w:val="23"/>
          <w:szCs w:val="23"/>
        </w:rPr>
        <w:t xml:space="preserve">Regular </w:t>
      </w:r>
      <w:r w:rsidRPr="0044331D">
        <w:rPr>
          <w:rFonts w:ascii="Times New Roman" w:hAnsi="Times New Roman"/>
          <w:sz w:val="23"/>
          <w:szCs w:val="23"/>
        </w:rPr>
        <w:t>Meeting</w:t>
      </w:r>
    </w:p>
    <w:p w:rsidR="00F36662" w:rsidRPr="0044331D" w:rsidRDefault="00C02171" w:rsidP="00487ADC">
      <w:pPr>
        <w:pStyle w:val="ListParagraph"/>
        <w:numPr>
          <w:ilvl w:val="0"/>
          <w:numId w:val="2"/>
        </w:numPr>
        <w:spacing w:after="0" w:line="240" w:lineRule="auto"/>
        <w:rPr>
          <w:rFonts w:ascii="Times New Roman" w:hAnsi="Times New Roman"/>
          <w:sz w:val="23"/>
          <w:szCs w:val="23"/>
        </w:rPr>
      </w:pPr>
      <w:r w:rsidRPr="0044331D">
        <w:rPr>
          <w:rFonts w:ascii="Times New Roman" w:hAnsi="Times New Roman"/>
          <w:sz w:val="23"/>
          <w:szCs w:val="23"/>
        </w:rPr>
        <w:t>Op</w:t>
      </w:r>
      <w:r w:rsidR="00F36662" w:rsidRPr="0044331D">
        <w:rPr>
          <w:rFonts w:ascii="Times New Roman" w:hAnsi="Times New Roman"/>
          <w:sz w:val="23"/>
          <w:szCs w:val="23"/>
        </w:rPr>
        <w:t xml:space="preserve">erations Division Report </w:t>
      </w:r>
    </w:p>
    <w:p w:rsidR="00A907EB" w:rsidRDefault="00F36662" w:rsidP="00F36662">
      <w:pPr>
        <w:pStyle w:val="ListParagraph"/>
        <w:numPr>
          <w:ilvl w:val="0"/>
          <w:numId w:val="2"/>
        </w:numPr>
        <w:spacing w:after="0" w:line="240" w:lineRule="auto"/>
        <w:rPr>
          <w:rFonts w:ascii="Times New Roman" w:hAnsi="Times New Roman"/>
          <w:sz w:val="23"/>
          <w:szCs w:val="23"/>
        </w:rPr>
      </w:pPr>
      <w:r w:rsidRPr="0044331D">
        <w:rPr>
          <w:rFonts w:ascii="Times New Roman" w:hAnsi="Times New Roman"/>
          <w:sz w:val="23"/>
          <w:szCs w:val="23"/>
        </w:rPr>
        <w:t xml:space="preserve">Current Year Budget Status Update </w:t>
      </w:r>
    </w:p>
    <w:p w:rsidR="001A038A" w:rsidRDefault="00450BBC" w:rsidP="00F36662">
      <w:pPr>
        <w:pStyle w:val="ListParagraph"/>
        <w:numPr>
          <w:ilvl w:val="0"/>
          <w:numId w:val="2"/>
        </w:numPr>
        <w:spacing w:after="0" w:line="240" w:lineRule="auto"/>
        <w:rPr>
          <w:rFonts w:ascii="Times New Roman" w:hAnsi="Times New Roman"/>
          <w:sz w:val="23"/>
          <w:szCs w:val="23"/>
        </w:rPr>
      </w:pPr>
      <w:r>
        <w:rPr>
          <w:rFonts w:ascii="Times New Roman" w:hAnsi="Times New Roman"/>
          <w:sz w:val="23"/>
          <w:szCs w:val="23"/>
        </w:rPr>
        <w:t xml:space="preserve">Administration </w:t>
      </w:r>
      <w:r w:rsidR="001A038A">
        <w:rPr>
          <w:rFonts w:ascii="Times New Roman" w:hAnsi="Times New Roman"/>
          <w:sz w:val="23"/>
          <w:szCs w:val="23"/>
        </w:rPr>
        <w:t>Holiday</w:t>
      </w:r>
      <w:r>
        <w:rPr>
          <w:rFonts w:ascii="Times New Roman" w:hAnsi="Times New Roman"/>
          <w:sz w:val="23"/>
          <w:szCs w:val="23"/>
        </w:rPr>
        <w:t xml:space="preserve"> Closure Schedule </w:t>
      </w:r>
      <w:r w:rsidR="001A038A">
        <w:rPr>
          <w:rFonts w:ascii="Times New Roman" w:hAnsi="Times New Roman"/>
          <w:sz w:val="23"/>
          <w:szCs w:val="23"/>
        </w:rPr>
        <w:t xml:space="preserve"> </w:t>
      </w:r>
    </w:p>
    <w:p w:rsidR="001A038A" w:rsidRDefault="001A038A" w:rsidP="00F36662">
      <w:pPr>
        <w:pStyle w:val="ListParagraph"/>
        <w:numPr>
          <w:ilvl w:val="0"/>
          <w:numId w:val="2"/>
        </w:numPr>
        <w:spacing w:after="0" w:line="240" w:lineRule="auto"/>
        <w:rPr>
          <w:rFonts w:ascii="Times New Roman" w:hAnsi="Times New Roman"/>
          <w:sz w:val="23"/>
          <w:szCs w:val="23"/>
        </w:rPr>
      </w:pPr>
      <w:r>
        <w:rPr>
          <w:rFonts w:ascii="Times New Roman" w:hAnsi="Times New Roman"/>
          <w:sz w:val="23"/>
          <w:szCs w:val="23"/>
        </w:rPr>
        <w:t xml:space="preserve">FY18 Surplus List of Items </w:t>
      </w:r>
    </w:p>
    <w:p w:rsidR="00AB3792" w:rsidRPr="00AB3792" w:rsidRDefault="00AB3792" w:rsidP="00AB3792">
      <w:pPr>
        <w:ind w:left="360" w:right="-90" w:firstLine="720"/>
        <w:rPr>
          <w:rFonts w:ascii="Times New Roman" w:hAnsi="Times New Roman"/>
          <w:sz w:val="23"/>
          <w:szCs w:val="23"/>
        </w:rPr>
      </w:pPr>
      <w:r>
        <w:rPr>
          <w:rFonts w:ascii="Times New Roman" w:hAnsi="Times New Roman"/>
          <w:sz w:val="23"/>
          <w:szCs w:val="23"/>
        </w:rPr>
        <w:t xml:space="preserve">f.    </w:t>
      </w:r>
      <w:r w:rsidRPr="00AB3792">
        <w:rPr>
          <w:rFonts w:ascii="Times New Roman" w:hAnsi="Times New Roman"/>
          <w:sz w:val="23"/>
          <w:szCs w:val="23"/>
        </w:rPr>
        <w:t xml:space="preserve">Quarterly Law </w:t>
      </w:r>
      <w:r>
        <w:rPr>
          <w:rFonts w:ascii="Times New Roman" w:hAnsi="Times New Roman"/>
          <w:sz w:val="23"/>
          <w:szCs w:val="23"/>
        </w:rPr>
        <w:t xml:space="preserve">&amp; Fire </w:t>
      </w:r>
      <w:r w:rsidRPr="00AB3792">
        <w:rPr>
          <w:rFonts w:ascii="Times New Roman" w:hAnsi="Times New Roman"/>
          <w:sz w:val="23"/>
          <w:szCs w:val="23"/>
        </w:rPr>
        <w:t xml:space="preserve">Call Statistics Report  </w:t>
      </w:r>
    </w:p>
    <w:p w:rsidR="00156E59" w:rsidRDefault="00156E59" w:rsidP="00156E59">
      <w:pPr>
        <w:pStyle w:val="ListParagraph"/>
        <w:spacing w:after="0" w:line="240" w:lineRule="auto"/>
        <w:ind w:left="1440"/>
        <w:rPr>
          <w:rFonts w:ascii="Times New Roman" w:hAnsi="Times New Roman"/>
          <w:sz w:val="23"/>
          <w:szCs w:val="23"/>
        </w:rPr>
      </w:pPr>
      <w:r w:rsidRPr="00B50988">
        <w:rPr>
          <w:rFonts w:ascii="Times New Roman" w:hAnsi="Times New Roman"/>
          <w:sz w:val="23"/>
          <w:szCs w:val="23"/>
          <w:highlight w:val="yellow"/>
        </w:rPr>
        <w:t xml:space="preserve">  </w:t>
      </w:r>
    </w:p>
    <w:p w:rsidR="00777C3C" w:rsidRDefault="00777C3C" w:rsidP="00A9587F">
      <w:pPr>
        <w:pStyle w:val="ListParagraph"/>
        <w:numPr>
          <w:ilvl w:val="0"/>
          <w:numId w:val="1"/>
        </w:numPr>
        <w:spacing w:after="0" w:line="240" w:lineRule="auto"/>
        <w:ind w:right="-90"/>
        <w:rPr>
          <w:rFonts w:ascii="Times New Roman" w:hAnsi="Times New Roman"/>
          <w:b/>
          <w:sz w:val="23"/>
          <w:szCs w:val="23"/>
        </w:rPr>
      </w:pPr>
      <w:r>
        <w:rPr>
          <w:rFonts w:ascii="Times New Roman" w:hAnsi="Times New Roman"/>
          <w:b/>
          <w:sz w:val="23"/>
          <w:szCs w:val="23"/>
        </w:rPr>
        <w:t xml:space="preserve">Old Business – Information Only </w:t>
      </w:r>
    </w:p>
    <w:p w:rsidR="00777C3C" w:rsidRPr="000A784F" w:rsidRDefault="000E1F0C" w:rsidP="00637930">
      <w:pPr>
        <w:pStyle w:val="ListParagraph"/>
        <w:numPr>
          <w:ilvl w:val="1"/>
          <w:numId w:val="1"/>
        </w:numPr>
        <w:spacing w:after="0" w:line="240" w:lineRule="auto"/>
        <w:ind w:right="-90"/>
        <w:rPr>
          <w:rFonts w:ascii="Times New Roman" w:hAnsi="Times New Roman"/>
          <w:b/>
          <w:sz w:val="23"/>
          <w:szCs w:val="23"/>
        </w:rPr>
      </w:pPr>
      <w:r w:rsidRPr="000A784F">
        <w:rPr>
          <w:rFonts w:ascii="Times New Roman" w:hAnsi="Times New Roman"/>
          <w:sz w:val="23"/>
          <w:szCs w:val="23"/>
        </w:rPr>
        <w:t>General d</w:t>
      </w:r>
      <w:r w:rsidR="00777C3C" w:rsidRPr="000A784F">
        <w:rPr>
          <w:rFonts w:ascii="Times New Roman" w:hAnsi="Times New Roman"/>
          <w:sz w:val="23"/>
          <w:szCs w:val="23"/>
        </w:rPr>
        <w:t xml:space="preserve">iscussion </w:t>
      </w:r>
      <w:r w:rsidRPr="000A784F">
        <w:rPr>
          <w:rFonts w:ascii="Times New Roman" w:hAnsi="Times New Roman"/>
          <w:sz w:val="23"/>
          <w:szCs w:val="23"/>
        </w:rPr>
        <w:t xml:space="preserve">and current status update </w:t>
      </w:r>
      <w:r w:rsidR="00777C3C" w:rsidRPr="000A784F">
        <w:rPr>
          <w:rFonts w:ascii="Times New Roman" w:hAnsi="Times New Roman"/>
          <w:sz w:val="23"/>
          <w:szCs w:val="23"/>
        </w:rPr>
        <w:t>o</w:t>
      </w:r>
      <w:r w:rsidRPr="000A784F">
        <w:rPr>
          <w:rFonts w:ascii="Times New Roman" w:hAnsi="Times New Roman"/>
          <w:sz w:val="23"/>
          <w:szCs w:val="23"/>
        </w:rPr>
        <w:t>f</w:t>
      </w:r>
      <w:r w:rsidR="00777C3C" w:rsidRPr="000A784F">
        <w:rPr>
          <w:rFonts w:ascii="Times New Roman" w:hAnsi="Times New Roman"/>
          <w:sz w:val="23"/>
          <w:szCs w:val="23"/>
        </w:rPr>
        <w:t xml:space="preserve"> </w:t>
      </w:r>
      <w:r w:rsidRPr="000A784F">
        <w:rPr>
          <w:rFonts w:ascii="Times New Roman" w:hAnsi="Times New Roman"/>
          <w:sz w:val="23"/>
          <w:szCs w:val="23"/>
        </w:rPr>
        <w:t xml:space="preserve">YECA </w:t>
      </w:r>
      <w:r w:rsidR="00777C3C" w:rsidRPr="000A784F">
        <w:rPr>
          <w:rFonts w:ascii="Times New Roman" w:hAnsi="Times New Roman"/>
          <w:sz w:val="23"/>
          <w:szCs w:val="23"/>
        </w:rPr>
        <w:t xml:space="preserve">building </w:t>
      </w:r>
      <w:r w:rsidR="00777C3C" w:rsidRPr="000A784F">
        <w:rPr>
          <w:rFonts w:ascii="Times New Roman" w:hAnsi="Times New Roman"/>
          <w:b/>
          <w:sz w:val="23"/>
          <w:szCs w:val="23"/>
        </w:rPr>
        <w:br/>
      </w:r>
    </w:p>
    <w:p w:rsidR="001A038A" w:rsidRDefault="001A038A" w:rsidP="00A9587F">
      <w:pPr>
        <w:pStyle w:val="ListParagraph"/>
        <w:numPr>
          <w:ilvl w:val="0"/>
          <w:numId w:val="1"/>
        </w:numPr>
        <w:spacing w:after="0" w:line="240" w:lineRule="auto"/>
        <w:ind w:right="-90"/>
        <w:rPr>
          <w:rFonts w:ascii="Times New Roman" w:hAnsi="Times New Roman"/>
          <w:b/>
          <w:sz w:val="23"/>
          <w:szCs w:val="23"/>
        </w:rPr>
      </w:pPr>
      <w:r>
        <w:rPr>
          <w:rFonts w:ascii="Times New Roman" w:hAnsi="Times New Roman"/>
          <w:b/>
          <w:sz w:val="23"/>
          <w:szCs w:val="23"/>
        </w:rPr>
        <w:t xml:space="preserve">Law </w:t>
      </w:r>
      <w:r w:rsidR="006D2F59">
        <w:rPr>
          <w:rFonts w:ascii="Times New Roman" w:hAnsi="Times New Roman"/>
          <w:b/>
          <w:sz w:val="23"/>
          <w:szCs w:val="23"/>
        </w:rPr>
        <w:t xml:space="preserve">Call </w:t>
      </w:r>
      <w:r>
        <w:rPr>
          <w:rFonts w:ascii="Times New Roman" w:hAnsi="Times New Roman"/>
          <w:b/>
          <w:sz w:val="23"/>
          <w:szCs w:val="23"/>
        </w:rPr>
        <w:t xml:space="preserve">Priority Project List Review – *Voted Item  </w:t>
      </w:r>
    </w:p>
    <w:p w:rsidR="006D2F59" w:rsidRDefault="001A038A" w:rsidP="001A038A">
      <w:pPr>
        <w:pStyle w:val="ListParagraph"/>
        <w:numPr>
          <w:ilvl w:val="1"/>
          <w:numId w:val="1"/>
        </w:numPr>
        <w:spacing w:after="0" w:line="240" w:lineRule="auto"/>
        <w:ind w:right="-90"/>
        <w:rPr>
          <w:rFonts w:ascii="Times New Roman" w:hAnsi="Times New Roman"/>
          <w:sz w:val="23"/>
          <w:szCs w:val="23"/>
        </w:rPr>
      </w:pPr>
      <w:r w:rsidRPr="001A038A">
        <w:rPr>
          <w:rFonts w:ascii="Times New Roman" w:hAnsi="Times New Roman"/>
          <w:sz w:val="23"/>
          <w:szCs w:val="23"/>
        </w:rPr>
        <w:t>Staff summary</w:t>
      </w:r>
      <w:r w:rsidR="00542E6E">
        <w:rPr>
          <w:rFonts w:ascii="Times New Roman" w:hAnsi="Times New Roman"/>
          <w:sz w:val="23"/>
          <w:szCs w:val="23"/>
        </w:rPr>
        <w:t xml:space="preserve"> outlining a list of recommended priority changes  </w:t>
      </w:r>
    </w:p>
    <w:p w:rsidR="00AB3792" w:rsidRDefault="00AB3792" w:rsidP="001A038A">
      <w:pPr>
        <w:pStyle w:val="ListParagraph"/>
        <w:numPr>
          <w:ilvl w:val="1"/>
          <w:numId w:val="1"/>
        </w:numPr>
        <w:spacing w:after="0" w:line="240" w:lineRule="auto"/>
        <w:ind w:right="-90"/>
        <w:rPr>
          <w:rFonts w:ascii="Times New Roman" w:hAnsi="Times New Roman"/>
          <w:sz w:val="23"/>
          <w:szCs w:val="23"/>
        </w:rPr>
      </w:pPr>
      <w:r>
        <w:rPr>
          <w:rFonts w:ascii="Times New Roman" w:hAnsi="Times New Roman"/>
          <w:sz w:val="23"/>
          <w:szCs w:val="23"/>
        </w:rPr>
        <w:t xml:space="preserve">Law </w:t>
      </w:r>
      <w:bookmarkStart w:id="0" w:name="_GoBack"/>
      <w:bookmarkEnd w:id="0"/>
      <w:r>
        <w:rPr>
          <w:rFonts w:ascii="Times New Roman" w:hAnsi="Times New Roman"/>
          <w:sz w:val="23"/>
          <w:szCs w:val="23"/>
        </w:rPr>
        <w:t xml:space="preserve">Call Priority Matrix     </w:t>
      </w:r>
    </w:p>
    <w:p w:rsidR="00A9587F" w:rsidRPr="00A9587F" w:rsidRDefault="001A038A" w:rsidP="00A9587F">
      <w:pPr>
        <w:pStyle w:val="ListParagraph"/>
        <w:numPr>
          <w:ilvl w:val="0"/>
          <w:numId w:val="1"/>
        </w:numPr>
        <w:spacing w:after="0" w:line="240" w:lineRule="auto"/>
        <w:ind w:right="-90"/>
        <w:rPr>
          <w:rFonts w:ascii="Times New Roman" w:hAnsi="Times New Roman"/>
          <w:b/>
          <w:sz w:val="23"/>
          <w:szCs w:val="23"/>
        </w:rPr>
      </w:pPr>
      <w:r>
        <w:rPr>
          <w:rFonts w:ascii="Times New Roman" w:hAnsi="Times New Roman"/>
          <w:b/>
          <w:sz w:val="23"/>
          <w:szCs w:val="23"/>
        </w:rPr>
        <w:t xml:space="preserve">Radio Project Update </w:t>
      </w:r>
      <w:r w:rsidR="00290960">
        <w:rPr>
          <w:rFonts w:ascii="Times New Roman" w:hAnsi="Times New Roman"/>
          <w:b/>
          <w:sz w:val="23"/>
          <w:szCs w:val="23"/>
        </w:rPr>
        <w:t xml:space="preserve">– </w:t>
      </w:r>
      <w:r w:rsidR="002F778F">
        <w:rPr>
          <w:rFonts w:ascii="Times New Roman" w:hAnsi="Times New Roman"/>
          <w:b/>
          <w:sz w:val="23"/>
          <w:szCs w:val="23"/>
        </w:rPr>
        <w:t xml:space="preserve"> </w:t>
      </w:r>
      <w:r>
        <w:rPr>
          <w:rFonts w:ascii="Times New Roman" w:hAnsi="Times New Roman"/>
          <w:b/>
          <w:sz w:val="23"/>
          <w:szCs w:val="23"/>
        </w:rPr>
        <w:t xml:space="preserve">Information Only </w:t>
      </w:r>
    </w:p>
    <w:p w:rsidR="007010D7" w:rsidRDefault="007010D7" w:rsidP="007010D7">
      <w:pPr>
        <w:pStyle w:val="ListParagraph"/>
        <w:numPr>
          <w:ilvl w:val="1"/>
          <w:numId w:val="1"/>
        </w:numPr>
        <w:spacing w:after="0" w:line="240" w:lineRule="auto"/>
        <w:ind w:right="-90"/>
        <w:rPr>
          <w:rFonts w:ascii="Times New Roman" w:hAnsi="Times New Roman"/>
          <w:b/>
          <w:sz w:val="23"/>
          <w:szCs w:val="23"/>
        </w:rPr>
      </w:pPr>
      <w:r>
        <w:rPr>
          <w:rFonts w:ascii="Times New Roman" w:hAnsi="Times New Roman"/>
          <w:sz w:val="23"/>
          <w:szCs w:val="23"/>
        </w:rPr>
        <w:t xml:space="preserve">Staff summary report outlining the details </w:t>
      </w:r>
      <w:r w:rsidR="002F778F">
        <w:rPr>
          <w:rFonts w:ascii="Times New Roman" w:hAnsi="Times New Roman"/>
          <w:sz w:val="23"/>
          <w:szCs w:val="23"/>
        </w:rPr>
        <w:t xml:space="preserve">of </w:t>
      </w:r>
      <w:r w:rsidR="00450BBC">
        <w:rPr>
          <w:rFonts w:ascii="Times New Roman" w:hAnsi="Times New Roman"/>
          <w:sz w:val="23"/>
          <w:szCs w:val="23"/>
        </w:rPr>
        <w:t xml:space="preserve">various radio </w:t>
      </w:r>
      <w:r w:rsidR="002F778F">
        <w:rPr>
          <w:rFonts w:ascii="Times New Roman" w:hAnsi="Times New Roman"/>
          <w:sz w:val="23"/>
          <w:szCs w:val="23"/>
        </w:rPr>
        <w:t xml:space="preserve">project </w:t>
      </w:r>
      <w:r w:rsidR="00450BBC">
        <w:rPr>
          <w:rFonts w:ascii="Times New Roman" w:hAnsi="Times New Roman"/>
          <w:sz w:val="23"/>
          <w:szCs w:val="23"/>
        </w:rPr>
        <w:t xml:space="preserve">updates </w:t>
      </w:r>
      <w:r w:rsidR="002F778F">
        <w:rPr>
          <w:rFonts w:ascii="Times New Roman" w:hAnsi="Times New Roman"/>
          <w:sz w:val="23"/>
          <w:szCs w:val="23"/>
        </w:rPr>
        <w:t xml:space="preserve">    </w:t>
      </w:r>
      <w:r>
        <w:rPr>
          <w:rFonts w:ascii="Times New Roman" w:hAnsi="Times New Roman"/>
          <w:sz w:val="23"/>
          <w:szCs w:val="23"/>
        </w:rPr>
        <w:t xml:space="preserve"> </w:t>
      </w:r>
    </w:p>
    <w:p w:rsidR="00450BBC" w:rsidRDefault="00450BBC" w:rsidP="00450BBC">
      <w:pPr>
        <w:pStyle w:val="ListParagraph"/>
        <w:rPr>
          <w:rFonts w:ascii="Times New Roman" w:hAnsi="Times New Roman"/>
          <w:b/>
        </w:rPr>
      </w:pPr>
    </w:p>
    <w:p w:rsidR="000E1F0C" w:rsidRDefault="000E1F0C" w:rsidP="000E1F0C">
      <w:pPr>
        <w:pStyle w:val="ListParagraph"/>
        <w:rPr>
          <w:rFonts w:ascii="Times New Roman" w:hAnsi="Times New Roman"/>
          <w:b/>
        </w:rPr>
      </w:pPr>
    </w:p>
    <w:p w:rsidR="002F778F" w:rsidRDefault="001A038A" w:rsidP="002F778F">
      <w:pPr>
        <w:pStyle w:val="ListParagraph"/>
        <w:numPr>
          <w:ilvl w:val="0"/>
          <w:numId w:val="1"/>
        </w:numPr>
        <w:rPr>
          <w:rFonts w:ascii="Times New Roman" w:hAnsi="Times New Roman"/>
          <w:b/>
        </w:rPr>
      </w:pPr>
      <w:r>
        <w:rPr>
          <w:rFonts w:ascii="Times New Roman" w:hAnsi="Times New Roman"/>
          <w:b/>
        </w:rPr>
        <w:t xml:space="preserve">Bylaws </w:t>
      </w:r>
      <w:r w:rsidR="00450BBC">
        <w:rPr>
          <w:rFonts w:ascii="Times New Roman" w:hAnsi="Times New Roman"/>
          <w:b/>
        </w:rPr>
        <w:t xml:space="preserve">&amp; Board </w:t>
      </w:r>
      <w:r>
        <w:rPr>
          <w:rFonts w:ascii="Times New Roman" w:hAnsi="Times New Roman"/>
          <w:b/>
        </w:rPr>
        <w:t xml:space="preserve">Review Update </w:t>
      </w:r>
      <w:r w:rsidR="00273DE7">
        <w:rPr>
          <w:rFonts w:ascii="Times New Roman" w:hAnsi="Times New Roman"/>
          <w:b/>
        </w:rPr>
        <w:t xml:space="preserve">– </w:t>
      </w:r>
      <w:r>
        <w:rPr>
          <w:rFonts w:ascii="Times New Roman" w:hAnsi="Times New Roman"/>
          <w:b/>
        </w:rPr>
        <w:t xml:space="preserve">Information Only </w:t>
      </w:r>
    </w:p>
    <w:p w:rsidR="002F778F" w:rsidRDefault="001A038A" w:rsidP="002F778F">
      <w:pPr>
        <w:pStyle w:val="ListParagraph"/>
        <w:numPr>
          <w:ilvl w:val="1"/>
          <w:numId w:val="1"/>
        </w:numPr>
        <w:rPr>
          <w:rFonts w:ascii="Times New Roman" w:hAnsi="Times New Roman"/>
          <w:b/>
        </w:rPr>
      </w:pPr>
      <w:r>
        <w:rPr>
          <w:rFonts w:ascii="Times New Roman" w:hAnsi="Times New Roman"/>
        </w:rPr>
        <w:t xml:space="preserve">Board summary providing </w:t>
      </w:r>
      <w:r w:rsidR="00542E6E">
        <w:rPr>
          <w:rFonts w:ascii="Times New Roman" w:hAnsi="Times New Roman"/>
        </w:rPr>
        <w:t xml:space="preserve">an administrative </w:t>
      </w:r>
      <w:r>
        <w:rPr>
          <w:rFonts w:ascii="Times New Roman" w:hAnsi="Times New Roman"/>
        </w:rPr>
        <w:t xml:space="preserve">review </w:t>
      </w:r>
      <w:r w:rsidR="00542E6E">
        <w:rPr>
          <w:rFonts w:ascii="Times New Roman" w:hAnsi="Times New Roman"/>
        </w:rPr>
        <w:t xml:space="preserve">of </w:t>
      </w:r>
      <w:r>
        <w:rPr>
          <w:rFonts w:ascii="Times New Roman" w:hAnsi="Times New Roman"/>
        </w:rPr>
        <w:t xml:space="preserve">Board duties </w:t>
      </w:r>
    </w:p>
    <w:p w:rsidR="002076D9" w:rsidRDefault="002076D9" w:rsidP="002076D9">
      <w:pPr>
        <w:pStyle w:val="ListParagraph"/>
        <w:spacing w:after="0" w:line="240" w:lineRule="auto"/>
        <w:rPr>
          <w:rFonts w:ascii="Times New Roman" w:hAnsi="Times New Roman"/>
          <w:b/>
          <w:sz w:val="23"/>
          <w:szCs w:val="23"/>
        </w:rPr>
      </w:pPr>
    </w:p>
    <w:p w:rsidR="000E1F0C" w:rsidRDefault="000E1F0C" w:rsidP="000E1F0C">
      <w:pPr>
        <w:pStyle w:val="ListParagraph"/>
        <w:spacing w:after="0" w:line="240" w:lineRule="auto"/>
        <w:rPr>
          <w:rFonts w:ascii="Times New Roman" w:hAnsi="Times New Roman"/>
          <w:b/>
          <w:sz w:val="23"/>
          <w:szCs w:val="23"/>
        </w:rPr>
      </w:pPr>
    </w:p>
    <w:p w:rsidR="001A038A" w:rsidRDefault="001A038A" w:rsidP="006B7D87">
      <w:pPr>
        <w:pStyle w:val="ListParagraph"/>
        <w:numPr>
          <w:ilvl w:val="0"/>
          <w:numId w:val="1"/>
        </w:numPr>
        <w:spacing w:after="0" w:line="240" w:lineRule="auto"/>
        <w:rPr>
          <w:rFonts w:ascii="Times New Roman" w:hAnsi="Times New Roman"/>
          <w:b/>
          <w:sz w:val="23"/>
          <w:szCs w:val="23"/>
        </w:rPr>
      </w:pPr>
      <w:r>
        <w:rPr>
          <w:rFonts w:ascii="Times New Roman" w:hAnsi="Times New Roman"/>
          <w:b/>
          <w:sz w:val="23"/>
          <w:szCs w:val="23"/>
        </w:rPr>
        <w:t xml:space="preserve">Text-to-911 Project Update – Information Only </w:t>
      </w:r>
    </w:p>
    <w:p w:rsidR="00542E6E" w:rsidRPr="00542E6E" w:rsidRDefault="00542E6E" w:rsidP="00542E6E">
      <w:pPr>
        <w:pStyle w:val="ListParagraph"/>
        <w:numPr>
          <w:ilvl w:val="1"/>
          <w:numId w:val="1"/>
        </w:numPr>
        <w:spacing w:after="0" w:line="240" w:lineRule="auto"/>
        <w:rPr>
          <w:rFonts w:ascii="Times New Roman" w:hAnsi="Times New Roman"/>
          <w:sz w:val="23"/>
          <w:szCs w:val="23"/>
        </w:rPr>
      </w:pPr>
      <w:r w:rsidRPr="00542E6E">
        <w:rPr>
          <w:rFonts w:ascii="Times New Roman" w:hAnsi="Times New Roman"/>
          <w:sz w:val="23"/>
          <w:szCs w:val="23"/>
        </w:rPr>
        <w:t>Board summary</w:t>
      </w:r>
      <w:r>
        <w:rPr>
          <w:rFonts w:ascii="Times New Roman" w:hAnsi="Times New Roman"/>
          <w:sz w:val="23"/>
          <w:szCs w:val="23"/>
        </w:rPr>
        <w:t xml:space="preserve"> detai</w:t>
      </w:r>
      <w:r w:rsidR="000A784F">
        <w:rPr>
          <w:rFonts w:ascii="Times New Roman" w:hAnsi="Times New Roman"/>
          <w:sz w:val="23"/>
          <w:szCs w:val="23"/>
        </w:rPr>
        <w:t xml:space="preserve">ling the </w:t>
      </w:r>
      <w:r>
        <w:rPr>
          <w:rFonts w:ascii="Times New Roman" w:hAnsi="Times New Roman"/>
          <w:sz w:val="23"/>
          <w:szCs w:val="23"/>
        </w:rPr>
        <w:t xml:space="preserve">status </w:t>
      </w:r>
      <w:r w:rsidR="000A784F">
        <w:rPr>
          <w:rFonts w:ascii="Times New Roman" w:hAnsi="Times New Roman"/>
          <w:sz w:val="23"/>
          <w:szCs w:val="23"/>
        </w:rPr>
        <w:t>update for T</w:t>
      </w:r>
      <w:r>
        <w:rPr>
          <w:rFonts w:ascii="Times New Roman" w:hAnsi="Times New Roman"/>
          <w:sz w:val="23"/>
          <w:szCs w:val="23"/>
        </w:rPr>
        <w:t>ext-to-911</w:t>
      </w:r>
      <w:r w:rsidR="000A784F">
        <w:rPr>
          <w:rFonts w:ascii="Times New Roman" w:hAnsi="Times New Roman"/>
          <w:sz w:val="23"/>
          <w:szCs w:val="23"/>
        </w:rPr>
        <w:t xml:space="preserve"> </w:t>
      </w:r>
      <w:r>
        <w:rPr>
          <w:rFonts w:ascii="Times New Roman" w:hAnsi="Times New Roman"/>
          <w:sz w:val="23"/>
          <w:szCs w:val="23"/>
        </w:rPr>
        <w:t xml:space="preserve">implementation </w:t>
      </w:r>
      <w:r w:rsidRPr="00542E6E">
        <w:rPr>
          <w:rFonts w:ascii="Times New Roman" w:hAnsi="Times New Roman"/>
          <w:sz w:val="23"/>
          <w:szCs w:val="23"/>
        </w:rPr>
        <w:t xml:space="preserve"> </w:t>
      </w:r>
    </w:p>
    <w:p w:rsidR="001A038A" w:rsidRDefault="001A038A" w:rsidP="001A038A">
      <w:pPr>
        <w:pStyle w:val="ListParagraph"/>
        <w:spacing w:after="0" w:line="240" w:lineRule="auto"/>
        <w:rPr>
          <w:rFonts w:ascii="Times New Roman" w:hAnsi="Times New Roman"/>
          <w:b/>
          <w:sz w:val="23"/>
          <w:szCs w:val="23"/>
        </w:rPr>
      </w:pPr>
    </w:p>
    <w:p w:rsidR="000E1F0C" w:rsidRDefault="000E1F0C" w:rsidP="000E1F0C">
      <w:pPr>
        <w:pStyle w:val="ListParagraph"/>
        <w:spacing w:after="0" w:line="240" w:lineRule="auto"/>
        <w:rPr>
          <w:rFonts w:ascii="Times New Roman" w:hAnsi="Times New Roman"/>
          <w:b/>
          <w:sz w:val="23"/>
          <w:szCs w:val="23"/>
        </w:rPr>
      </w:pPr>
    </w:p>
    <w:p w:rsidR="0047674A" w:rsidRPr="001404C1" w:rsidRDefault="00F36662" w:rsidP="006B7D87">
      <w:pPr>
        <w:pStyle w:val="ListParagraph"/>
        <w:numPr>
          <w:ilvl w:val="0"/>
          <w:numId w:val="1"/>
        </w:numPr>
        <w:spacing w:after="0" w:line="240" w:lineRule="auto"/>
        <w:rPr>
          <w:rFonts w:ascii="Times New Roman" w:hAnsi="Times New Roman"/>
          <w:b/>
          <w:sz w:val="23"/>
          <w:szCs w:val="23"/>
        </w:rPr>
      </w:pPr>
      <w:r w:rsidRPr="001404C1">
        <w:rPr>
          <w:rFonts w:ascii="Times New Roman" w:hAnsi="Times New Roman"/>
          <w:b/>
          <w:sz w:val="23"/>
          <w:szCs w:val="23"/>
        </w:rPr>
        <w:t>N</w:t>
      </w:r>
      <w:r w:rsidR="0081494B" w:rsidRPr="001404C1">
        <w:rPr>
          <w:rFonts w:ascii="Times New Roman" w:hAnsi="Times New Roman"/>
          <w:b/>
          <w:sz w:val="23"/>
          <w:szCs w:val="23"/>
        </w:rPr>
        <w:t>ext Scheduled JPA Board Me</w:t>
      </w:r>
      <w:r w:rsidR="007268E7" w:rsidRPr="001404C1">
        <w:rPr>
          <w:rFonts w:ascii="Times New Roman" w:hAnsi="Times New Roman"/>
          <w:b/>
          <w:sz w:val="23"/>
          <w:szCs w:val="23"/>
        </w:rPr>
        <w:t>eting</w:t>
      </w:r>
      <w:r w:rsidR="00161930" w:rsidRPr="001404C1">
        <w:rPr>
          <w:rFonts w:ascii="Times New Roman" w:hAnsi="Times New Roman"/>
          <w:b/>
          <w:sz w:val="23"/>
          <w:szCs w:val="23"/>
        </w:rPr>
        <w:t xml:space="preserve"> </w:t>
      </w:r>
      <w:r w:rsidR="00290960">
        <w:rPr>
          <w:rFonts w:ascii="Times New Roman" w:hAnsi="Times New Roman"/>
          <w:b/>
          <w:sz w:val="23"/>
          <w:szCs w:val="23"/>
        </w:rPr>
        <w:t>TBD</w:t>
      </w:r>
    </w:p>
    <w:p w:rsidR="00545D23" w:rsidRDefault="00545D23" w:rsidP="00545D23">
      <w:pPr>
        <w:pStyle w:val="ListParagraph"/>
        <w:spacing w:after="0" w:line="240" w:lineRule="auto"/>
        <w:rPr>
          <w:rFonts w:ascii="Times New Roman" w:hAnsi="Times New Roman"/>
          <w:b/>
          <w:sz w:val="23"/>
          <w:szCs w:val="23"/>
        </w:rPr>
      </w:pPr>
    </w:p>
    <w:p w:rsidR="000E1F0C" w:rsidRDefault="000E1F0C" w:rsidP="000E1F0C">
      <w:pPr>
        <w:pStyle w:val="ListParagraph"/>
        <w:spacing w:after="0" w:line="240" w:lineRule="auto"/>
        <w:rPr>
          <w:rFonts w:ascii="Times New Roman" w:hAnsi="Times New Roman"/>
          <w:b/>
          <w:sz w:val="23"/>
          <w:szCs w:val="23"/>
        </w:rPr>
      </w:pPr>
    </w:p>
    <w:p w:rsidR="00F36662" w:rsidRDefault="00F36662" w:rsidP="00F36662">
      <w:pPr>
        <w:pStyle w:val="ListParagraph"/>
        <w:numPr>
          <w:ilvl w:val="0"/>
          <w:numId w:val="1"/>
        </w:numPr>
        <w:spacing w:after="0" w:line="240" w:lineRule="auto"/>
        <w:rPr>
          <w:rFonts w:ascii="Times New Roman" w:hAnsi="Times New Roman"/>
          <w:b/>
          <w:sz w:val="23"/>
          <w:szCs w:val="23"/>
        </w:rPr>
      </w:pPr>
      <w:r w:rsidRPr="0044331D">
        <w:rPr>
          <w:rFonts w:ascii="Times New Roman" w:hAnsi="Times New Roman"/>
          <w:b/>
          <w:sz w:val="23"/>
          <w:szCs w:val="23"/>
        </w:rPr>
        <w:t xml:space="preserve">Items for Future Agenda </w:t>
      </w:r>
    </w:p>
    <w:p w:rsidR="001A038A" w:rsidRPr="001A038A" w:rsidRDefault="001A038A" w:rsidP="001A038A">
      <w:pPr>
        <w:pStyle w:val="ListParagraph"/>
        <w:numPr>
          <w:ilvl w:val="1"/>
          <w:numId w:val="1"/>
        </w:numPr>
        <w:spacing w:after="0" w:line="240" w:lineRule="auto"/>
        <w:rPr>
          <w:rFonts w:ascii="Times New Roman" w:hAnsi="Times New Roman"/>
          <w:sz w:val="23"/>
          <w:szCs w:val="23"/>
        </w:rPr>
      </w:pPr>
      <w:r w:rsidRPr="001A038A">
        <w:rPr>
          <w:rFonts w:ascii="Times New Roman" w:hAnsi="Times New Roman"/>
          <w:sz w:val="23"/>
          <w:szCs w:val="23"/>
        </w:rPr>
        <w:t xml:space="preserve">FirstNet Presentation </w:t>
      </w:r>
    </w:p>
    <w:p w:rsidR="001A038A" w:rsidRPr="001A038A" w:rsidRDefault="001A038A" w:rsidP="001A038A">
      <w:pPr>
        <w:pStyle w:val="ListParagraph"/>
        <w:numPr>
          <w:ilvl w:val="1"/>
          <w:numId w:val="1"/>
        </w:numPr>
        <w:spacing w:after="0" w:line="240" w:lineRule="auto"/>
        <w:rPr>
          <w:rFonts w:ascii="Times New Roman" w:hAnsi="Times New Roman"/>
          <w:sz w:val="23"/>
          <w:szCs w:val="23"/>
        </w:rPr>
      </w:pPr>
      <w:r w:rsidRPr="001A038A">
        <w:rPr>
          <w:rFonts w:ascii="Times New Roman" w:hAnsi="Times New Roman"/>
          <w:sz w:val="23"/>
          <w:szCs w:val="23"/>
        </w:rPr>
        <w:t xml:space="preserve">FY18 </w:t>
      </w:r>
      <w:r w:rsidR="00B37A12">
        <w:rPr>
          <w:rFonts w:ascii="Times New Roman" w:hAnsi="Times New Roman"/>
          <w:sz w:val="23"/>
          <w:szCs w:val="23"/>
        </w:rPr>
        <w:t xml:space="preserve">External </w:t>
      </w:r>
      <w:r w:rsidRPr="001A038A">
        <w:rPr>
          <w:rFonts w:ascii="Times New Roman" w:hAnsi="Times New Roman"/>
          <w:sz w:val="23"/>
          <w:szCs w:val="23"/>
        </w:rPr>
        <w:t>Audit</w:t>
      </w:r>
      <w:r w:rsidR="00542E6E">
        <w:rPr>
          <w:rFonts w:ascii="Times New Roman" w:hAnsi="Times New Roman"/>
          <w:sz w:val="23"/>
          <w:szCs w:val="23"/>
        </w:rPr>
        <w:t xml:space="preserve"> Presentation </w:t>
      </w:r>
      <w:r w:rsidRPr="001A038A">
        <w:rPr>
          <w:rFonts w:ascii="Times New Roman" w:hAnsi="Times New Roman"/>
          <w:sz w:val="23"/>
          <w:szCs w:val="23"/>
        </w:rPr>
        <w:t xml:space="preserve"> </w:t>
      </w:r>
    </w:p>
    <w:p w:rsidR="001404C1" w:rsidRDefault="001404C1" w:rsidP="00D04CEA">
      <w:pPr>
        <w:pStyle w:val="ListParagraph"/>
        <w:spacing w:after="0" w:line="240" w:lineRule="auto"/>
        <w:ind w:firstLine="360"/>
        <w:rPr>
          <w:rFonts w:ascii="Times New Roman" w:hAnsi="Times New Roman"/>
          <w:sz w:val="23"/>
          <w:szCs w:val="23"/>
        </w:rPr>
      </w:pPr>
    </w:p>
    <w:p w:rsidR="00F21356" w:rsidRPr="0044331D" w:rsidRDefault="00F21356" w:rsidP="005A2608">
      <w:pPr>
        <w:pStyle w:val="ListParagraph"/>
        <w:spacing w:after="0" w:line="240" w:lineRule="auto"/>
        <w:rPr>
          <w:rFonts w:ascii="Times New Roman" w:hAnsi="Times New Roman"/>
          <w:b/>
          <w:sz w:val="23"/>
          <w:szCs w:val="23"/>
        </w:rPr>
      </w:pPr>
    </w:p>
    <w:p w:rsidR="00F36662" w:rsidRPr="0044331D" w:rsidRDefault="00F36662" w:rsidP="00F36662">
      <w:pPr>
        <w:pStyle w:val="ListParagraph"/>
        <w:numPr>
          <w:ilvl w:val="0"/>
          <w:numId w:val="1"/>
        </w:numPr>
        <w:spacing w:after="0" w:line="240" w:lineRule="auto"/>
        <w:rPr>
          <w:rFonts w:ascii="Times New Roman" w:hAnsi="Times New Roman"/>
          <w:b/>
          <w:sz w:val="23"/>
          <w:szCs w:val="23"/>
        </w:rPr>
      </w:pPr>
      <w:r w:rsidRPr="0044331D">
        <w:rPr>
          <w:rFonts w:ascii="Times New Roman" w:hAnsi="Times New Roman"/>
          <w:b/>
          <w:sz w:val="23"/>
          <w:szCs w:val="23"/>
        </w:rPr>
        <w:t>Adjournment</w:t>
      </w:r>
    </w:p>
    <w:p w:rsidR="00B06CBB" w:rsidRDefault="00F36662" w:rsidP="00B06CBB">
      <w:pPr>
        <w:ind w:left="360"/>
        <w:rPr>
          <w:rFonts w:ascii="Times New Roman" w:hAnsi="Times New Roman"/>
          <w:sz w:val="22"/>
          <w:szCs w:val="22"/>
        </w:rPr>
      </w:pPr>
      <w:r>
        <w:rPr>
          <w:rFonts w:ascii="Times New Roman" w:hAnsi="Times New Roman"/>
          <w:sz w:val="22"/>
          <w:szCs w:val="22"/>
        </w:rPr>
        <w:t>I declare under penalty of perjury that the foregoing agenda was available for public</w:t>
      </w:r>
      <w:r w:rsidR="003D0E25">
        <w:rPr>
          <w:rFonts w:ascii="Times New Roman" w:hAnsi="Times New Roman"/>
          <w:sz w:val="22"/>
          <w:szCs w:val="22"/>
        </w:rPr>
        <w:t xml:space="preserve"> review and posted on/or before </w:t>
      </w:r>
      <w:r w:rsidR="0027780D">
        <w:rPr>
          <w:rFonts w:ascii="Times New Roman" w:hAnsi="Times New Roman"/>
          <w:sz w:val="22"/>
          <w:szCs w:val="22"/>
        </w:rPr>
        <w:t xml:space="preserve">November </w:t>
      </w:r>
      <w:r w:rsidR="002F778F">
        <w:rPr>
          <w:rFonts w:ascii="Times New Roman" w:hAnsi="Times New Roman"/>
          <w:sz w:val="22"/>
          <w:szCs w:val="22"/>
        </w:rPr>
        <w:t>2</w:t>
      </w:r>
      <w:r w:rsidR="00D46643">
        <w:rPr>
          <w:rFonts w:ascii="Times New Roman" w:hAnsi="Times New Roman"/>
          <w:sz w:val="22"/>
          <w:szCs w:val="22"/>
        </w:rPr>
        <w:t xml:space="preserve">, 2018 </w:t>
      </w:r>
      <w:r>
        <w:rPr>
          <w:rFonts w:ascii="Times New Roman" w:hAnsi="Times New Roman"/>
          <w:sz w:val="22"/>
          <w:szCs w:val="22"/>
        </w:rPr>
        <w:t>on the bulletin board outside of the Yolo County, Erwin Meier Adminis</w:t>
      </w:r>
      <w:r>
        <w:rPr>
          <w:rFonts w:ascii="Times New Roman" w:hAnsi="Times New Roman"/>
          <w:sz w:val="22"/>
          <w:szCs w:val="22"/>
        </w:rPr>
        <w:softHyphen/>
        <w:t>tration Center, 625 Court St., Woodland, California and on the agency website:</w:t>
      </w:r>
    </w:p>
    <w:p w:rsidR="00B06CBB" w:rsidRDefault="00E52EBD" w:rsidP="00B06CBB">
      <w:pPr>
        <w:ind w:left="360"/>
        <w:rPr>
          <w:rFonts w:ascii="Calibri" w:hAnsi="Calibri"/>
          <w:color w:val="1F497D"/>
          <w:sz w:val="22"/>
        </w:rPr>
      </w:pPr>
      <w:hyperlink r:id="rId7" w:history="1">
        <w:r w:rsidR="00B06CBB" w:rsidRPr="00B06CBB">
          <w:rPr>
            <w:rStyle w:val="Hyperlink"/>
            <w:rFonts w:ascii="Times New Roman" w:hAnsi="Times New Roman"/>
            <w:color w:val="0563C1"/>
          </w:rPr>
          <w:t>http://www.yolo911.org/board-meetings</w:t>
        </w:r>
      </w:hyperlink>
    </w:p>
    <w:p w:rsidR="0047377B" w:rsidRDefault="00EF35B0" w:rsidP="00F36662">
      <w:pPr>
        <w:tabs>
          <w:tab w:val="left" w:pos="-1890"/>
          <w:tab w:val="left" w:pos="-1152"/>
          <w:tab w:val="left" w:pos="-810"/>
          <w:tab w:val="left" w:pos="1350"/>
          <w:tab w:val="left" w:pos="2070"/>
          <w:tab w:val="left" w:pos="2790"/>
          <w:tab w:val="left" w:pos="3510"/>
          <w:tab w:val="left" w:pos="4230"/>
          <w:tab w:val="left" w:pos="5220"/>
          <w:tab w:val="left" w:pos="5670"/>
          <w:tab w:val="left" w:pos="6390"/>
          <w:tab w:val="left" w:pos="7110"/>
          <w:tab w:val="left" w:pos="7830"/>
          <w:tab w:val="left" w:pos="8550"/>
          <w:tab w:val="left" w:pos="9270"/>
        </w:tabs>
        <w:spacing w:after="120"/>
        <w:ind w:left="360"/>
        <w:rPr>
          <w:rFonts w:ascii="Times New Roman" w:hAnsi="Times New Roman"/>
          <w:sz w:val="22"/>
          <w:szCs w:val="22"/>
          <w:u w:val="single"/>
        </w:rPr>
      </w:pPr>
      <w:r>
        <w:rPr>
          <w:noProof/>
        </w:rPr>
        <w:drawing>
          <wp:inline distT="0" distB="0" distL="0" distR="0" wp14:anchorId="65BB6303" wp14:editId="60D25370">
            <wp:extent cx="3381375" cy="10598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4811" cy="1120443"/>
                    </a:xfrm>
                    <a:prstGeom prst="rect">
                      <a:avLst/>
                    </a:prstGeom>
                  </pic:spPr>
                </pic:pic>
              </a:graphicData>
            </a:graphic>
          </wp:inline>
        </w:drawing>
      </w:r>
    </w:p>
    <w:p w:rsidR="00F36662" w:rsidRDefault="00F36662" w:rsidP="00F36662">
      <w:pPr>
        <w:tabs>
          <w:tab w:val="left" w:pos="-1890"/>
          <w:tab w:val="left" w:pos="-1152"/>
          <w:tab w:val="left" w:pos="-810"/>
          <w:tab w:val="left" w:pos="1350"/>
          <w:tab w:val="left" w:pos="2070"/>
          <w:tab w:val="left" w:pos="2790"/>
          <w:tab w:val="left" w:pos="3510"/>
          <w:tab w:val="left" w:pos="4230"/>
          <w:tab w:val="left" w:pos="5220"/>
          <w:tab w:val="left" w:pos="5670"/>
          <w:tab w:val="left" w:pos="6390"/>
          <w:tab w:val="left" w:pos="7110"/>
          <w:tab w:val="left" w:pos="7830"/>
          <w:tab w:val="left" w:pos="8550"/>
          <w:tab w:val="left" w:pos="9270"/>
        </w:tabs>
        <w:spacing w:after="120"/>
        <w:ind w:left="360"/>
        <w:rPr>
          <w:rFonts w:ascii="Times New Roman" w:hAnsi="Times New Roman"/>
          <w:sz w:val="22"/>
          <w:szCs w:val="22"/>
        </w:rPr>
      </w:pPr>
      <w:r>
        <w:rPr>
          <w:rFonts w:ascii="Times New Roman" w:hAnsi="Times New Roman"/>
          <w:sz w:val="22"/>
          <w:szCs w:val="22"/>
        </w:rPr>
        <w:t xml:space="preserve">**The meeting room is wheelchair accessible and disabled parking is available.  If you are a person with a disability and you need disability related accommodations to attend the meeting, please contact </w:t>
      </w:r>
      <w:r w:rsidR="00161930">
        <w:rPr>
          <w:rFonts w:ascii="Times New Roman" w:hAnsi="Times New Roman"/>
          <w:sz w:val="22"/>
          <w:szCs w:val="22"/>
        </w:rPr>
        <w:t xml:space="preserve">Corina Macias </w:t>
      </w:r>
      <w:r>
        <w:rPr>
          <w:rFonts w:ascii="Times New Roman" w:hAnsi="Times New Roman"/>
          <w:sz w:val="22"/>
          <w:szCs w:val="22"/>
        </w:rPr>
        <w:t>at (530) 666-8919 or (530) 666-8909 (fax).  Requests for accommodations must be made at least two full business days before the start of the meeting. **</w:t>
      </w:r>
    </w:p>
    <w:p w:rsidR="008F6988" w:rsidRDefault="008F6988"/>
    <w:p w:rsidR="0030091F" w:rsidRDefault="0030091F"/>
    <w:p w:rsidR="0030091F" w:rsidRDefault="0030091F"/>
    <w:p w:rsidR="0030091F" w:rsidRDefault="0030091F"/>
    <w:p w:rsidR="0030091F" w:rsidRDefault="0030091F"/>
    <w:p w:rsidR="00BF180D" w:rsidRDefault="00BF180D" w:rsidP="001E3092">
      <w:pPr>
        <w:spacing w:after="240"/>
        <w:ind w:right="-180"/>
      </w:pPr>
    </w:p>
    <w:sectPr w:rsidR="00BF180D" w:rsidSect="00824EAD">
      <w:footerReference w:type="default" r:id="rId9"/>
      <w:pgSz w:w="12240" w:h="15840"/>
      <w:pgMar w:top="1440" w:right="1260" w:bottom="9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64" w:rsidRDefault="00307264" w:rsidP="00A834AC">
      <w:r>
        <w:separator/>
      </w:r>
    </w:p>
  </w:endnote>
  <w:endnote w:type="continuationSeparator" w:id="0">
    <w:p w:rsidR="00307264" w:rsidRDefault="00307264" w:rsidP="00A8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768721"/>
      <w:docPartObj>
        <w:docPartGallery w:val="Page Numbers (Bottom of Page)"/>
        <w:docPartUnique/>
      </w:docPartObj>
    </w:sdtPr>
    <w:sdtEndPr>
      <w:rPr>
        <w:noProof/>
        <w:sz w:val="20"/>
      </w:rPr>
    </w:sdtEndPr>
    <w:sdtContent>
      <w:p w:rsidR="00007EE6" w:rsidRPr="00A834AC" w:rsidRDefault="00007EE6">
        <w:pPr>
          <w:pStyle w:val="Footer"/>
          <w:jc w:val="right"/>
          <w:rPr>
            <w:sz w:val="20"/>
          </w:rPr>
        </w:pPr>
        <w:r w:rsidRPr="00A834AC">
          <w:rPr>
            <w:sz w:val="20"/>
          </w:rPr>
          <w:fldChar w:fldCharType="begin"/>
        </w:r>
        <w:r w:rsidRPr="00A834AC">
          <w:rPr>
            <w:sz w:val="20"/>
          </w:rPr>
          <w:instrText xml:space="preserve"> PAGE   \* MERGEFORMAT </w:instrText>
        </w:r>
        <w:r w:rsidRPr="00A834AC">
          <w:rPr>
            <w:sz w:val="20"/>
          </w:rPr>
          <w:fldChar w:fldCharType="separate"/>
        </w:r>
        <w:r w:rsidR="00E52EBD">
          <w:rPr>
            <w:noProof/>
            <w:sz w:val="20"/>
          </w:rPr>
          <w:t>2</w:t>
        </w:r>
        <w:r w:rsidRPr="00A834AC">
          <w:rPr>
            <w:noProof/>
            <w:sz w:val="20"/>
          </w:rPr>
          <w:fldChar w:fldCharType="end"/>
        </w:r>
      </w:p>
    </w:sdtContent>
  </w:sdt>
  <w:p w:rsidR="00007EE6" w:rsidRDefault="00007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64" w:rsidRDefault="00307264" w:rsidP="00A834AC">
      <w:r>
        <w:separator/>
      </w:r>
    </w:p>
  </w:footnote>
  <w:footnote w:type="continuationSeparator" w:id="0">
    <w:p w:rsidR="00307264" w:rsidRDefault="00307264" w:rsidP="00A834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DE4"/>
    <w:multiLevelType w:val="hybridMultilevel"/>
    <w:tmpl w:val="7FB8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C3484A"/>
    <w:multiLevelType w:val="hybridMultilevel"/>
    <w:tmpl w:val="F782D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D82299"/>
    <w:multiLevelType w:val="hybridMultilevel"/>
    <w:tmpl w:val="1610C1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82370D"/>
    <w:multiLevelType w:val="hybridMultilevel"/>
    <w:tmpl w:val="4594B1A8"/>
    <w:lvl w:ilvl="0" w:tplc="F2A0882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F13EE7"/>
    <w:multiLevelType w:val="hybridMultilevel"/>
    <w:tmpl w:val="C3E48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E1515"/>
    <w:multiLevelType w:val="hybridMultilevel"/>
    <w:tmpl w:val="5E78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84FDB"/>
    <w:multiLevelType w:val="hybridMultilevel"/>
    <w:tmpl w:val="74D209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1E4A60"/>
    <w:multiLevelType w:val="hybridMultilevel"/>
    <w:tmpl w:val="8D9C3A6A"/>
    <w:lvl w:ilvl="0" w:tplc="14C4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50D9A"/>
    <w:multiLevelType w:val="hybridMultilevel"/>
    <w:tmpl w:val="226848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F742D4"/>
    <w:multiLevelType w:val="hybridMultilevel"/>
    <w:tmpl w:val="19147812"/>
    <w:lvl w:ilvl="0" w:tplc="F2A08820">
      <w:start w:val="1"/>
      <w:numFmt w:val="lowerLetter"/>
      <w:lvlText w:val="%1."/>
      <w:lvlJc w:val="left"/>
      <w:pPr>
        <w:ind w:left="2548" w:hanging="360"/>
      </w:pPr>
      <w:rPr>
        <w:b w:val="0"/>
      </w:rPr>
    </w:lvl>
    <w:lvl w:ilvl="1" w:tplc="04090019" w:tentative="1">
      <w:start w:val="1"/>
      <w:numFmt w:val="lowerLetter"/>
      <w:lvlText w:val="%2."/>
      <w:lvlJc w:val="left"/>
      <w:pPr>
        <w:ind w:left="3268" w:hanging="360"/>
      </w:pPr>
    </w:lvl>
    <w:lvl w:ilvl="2" w:tplc="0409001B" w:tentative="1">
      <w:start w:val="1"/>
      <w:numFmt w:val="lowerRoman"/>
      <w:lvlText w:val="%3."/>
      <w:lvlJc w:val="right"/>
      <w:pPr>
        <w:ind w:left="3988" w:hanging="180"/>
      </w:pPr>
    </w:lvl>
    <w:lvl w:ilvl="3" w:tplc="0409000F" w:tentative="1">
      <w:start w:val="1"/>
      <w:numFmt w:val="decimal"/>
      <w:lvlText w:val="%4."/>
      <w:lvlJc w:val="left"/>
      <w:pPr>
        <w:ind w:left="4708" w:hanging="360"/>
      </w:pPr>
    </w:lvl>
    <w:lvl w:ilvl="4" w:tplc="04090019" w:tentative="1">
      <w:start w:val="1"/>
      <w:numFmt w:val="lowerLetter"/>
      <w:lvlText w:val="%5."/>
      <w:lvlJc w:val="left"/>
      <w:pPr>
        <w:ind w:left="5428" w:hanging="360"/>
      </w:pPr>
    </w:lvl>
    <w:lvl w:ilvl="5" w:tplc="0409001B" w:tentative="1">
      <w:start w:val="1"/>
      <w:numFmt w:val="lowerRoman"/>
      <w:lvlText w:val="%6."/>
      <w:lvlJc w:val="right"/>
      <w:pPr>
        <w:ind w:left="6148" w:hanging="180"/>
      </w:pPr>
    </w:lvl>
    <w:lvl w:ilvl="6" w:tplc="0409000F" w:tentative="1">
      <w:start w:val="1"/>
      <w:numFmt w:val="decimal"/>
      <w:lvlText w:val="%7."/>
      <w:lvlJc w:val="left"/>
      <w:pPr>
        <w:ind w:left="6868" w:hanging="360"/>
      </w:pPr>
    </w:lvl>
    <w:lvl w:ilvl="7" w:tplc="04090019" w:tentative="1">
      <w:start w:val="1"/>
      <w:numFmt w:val="lowerLetter"/>
      <w:lvlText w:val="%8."/>
      <w:lvlJc w:val="left"/>
      <w:pPr>
        <w:ind w:left="7588" w:hanging="360"/>
      </w:pPr>
    </w:lvl>
    <w:lvl w:ilvl="8" w:tplc="0409001B" w:tentative="1">
      <w:start w:val="1"/>
      <w:numFmt w:val="lowerRoman"/>
      <w:lvlText w:val="%9."/>
      <w:lvlJc w:val="right"/>
      <w:pPr>
        <w:ind w:left="8308" w:hanging="180"/>
      </w:pPr>
    </w:lvl>
  </w:abstractNum>
  <w:abstractNum w:abstractNumId="10" w15:restartNumberingAfterBreak="0">
    <w:nsid w:val="47293FBF"/>
    <w:multiLevelType w:val="hybridMultilevel"/>
    <w:tmpl w:val="9620E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5E2D3C"/>
    <w:multiLevelType w:val="hybridMultilevel"/>
    <w:tmpl w:val="A320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B47507"/>
    <w:multiLevelType w:val="hybridMultilevel"/>
    <w:tmpl w:val="2ED4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22FDD"/>
    <w:multiLevelType w:val="hybridMultilevel"/>
    <w:tmpl w:val="B30A1D0C"/>
    <w:lvl w:ilvl="0" w:tplc="53A43124">
      <w:start w:val="1"/>
      <w:numFmt w:val="decimal"/>
      <w:lvlText w:val="%1."/>
      <w:lvlJc w:val="left"/>
      <w:pPr>
        <w:ind w:left="720" w:hanging="360"/>
      </w:pPr>
      <w:rPr>
        <w:b/>
      </w:rPr>
    </w:lvl>
    <w:lvl w:ilvl="1" w:tplc="F2A08820">
      <w:start w:val="1"/>
      <w:numFmt w:val="lowerLetter"/>
      <w:lvlText w:val="%2."/>
      <w:lvlJc w:val="left"/>
      <w:pPr>
        <w:ind w:left="1440" w:hanging="360"/>
      </w:pPr>
      <w:rPr>
        <w:b w:val="0"/>
      </w:rPr>
    </w:lvl>
    <w:lvl w:ilvl="2" w:tplc="D28A9CF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51DB3"/>
    <w:multiLevelType w:val="hybridMultilevel"/>
    <w:tmpl w:val="128871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DA0CAA"/>
    <w:multiLevelType w:val="hybridMultilevel"/>
    <w:tmpl w:val="62EEA228"/>
    <w:lvl w:ilvl="0" w:tplc="6CAEB76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8"/>
  </w:num>
  <w:num w:numId="6">
    <w:abstractNumId w:val="5"/>
  </w:num>
  <w:num w:numId="7">
    <w:abstractNumId w:val="4"/>
  </w:num>
  <w:num w:numId="8">
    <w:abstractNumId w:val="7"/>
  </w:num>
  <w:num w:numId="9">
    <w:abstractNumId w:val="12"/>
  </w:num>
  <w:num w:numId="10">
    <w:abstractNumId w:val="6"/>
  </w:num>
  <w:num w:numId="11">
    <w:abstractNumId w:val="14"/>
  </w:num>
  <w:num w:numId="12">
    <w:abstractNumId w:val="10"/>
  </w:num>
  <w:num w:numId="13">
    <w:abstractNumId w:val="2"/>
  </w:num>
  <w:num w:numId="14">
    <w:abstractNumId w:val="11"/>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2"/>
    <w:rsid w:val="00007EE6"/>
    <w:rsid w:val="000112AC"/>
    <w:rsid w:val="00012CDF"/>
    <w:rsid w:val="00013666"/>
    <w:rsid w:val="00042BDD"/>
    <w:rsid w:val="000451B6"/>
    <w:rsid w:val="0004537D"/>
    <w:rsid w:val="00051C87"/>
    <w:rsid w:val="000849BB"/>
    <w:rsid w:val="000929AF"/>
    <w:rsid w:val="00092A46"/>
    <w:rsid w:val="000A3D22"/>
    <w:rsid w:val="000A784F"/>
    <w:rsid w:val="000B6696"/>
    <w:rsid w:val="000C1829"/>
    <w:rsid w:val="000C3292"/>
    <w:rsid w:val="000C5A93"/>
    <w:rsid w:val="000E1F0C"/>
    <w:rsid w:val="000F2C71"/>
    <w:rsid w:val="000F6C50"/>
    <w:rsid w:val="000F6C73"/>
    <w:rsid w:val="00110D04"/>
    <w:rsid w:val="00114DD5"/>
    <w:rsid w:val="00125478"/>
    <w:rsid w:val="001404C1"/>
    <w:rsid w:val="00156E59"/>
    <w:rsid w:val="00161841"/>
    <w:rsid w:val="00161930"/>
    <w:rsid w:val="001843A1"/>
    <w:rsid w:val="00186568"/>
    <w:rsid w:val="0019088F"/>
    <w:rsid w:val="001A038A"/>
    <w:rsid w:val="001B03D7"/>
    <w:rsid w:val="001B5B73"/>
    <w:rsid w:val="001D2E0C"/>
    <w:rsid w:val="001E3092"/>
    <w:rsid w:val="001E42BD"/>
    <w:rsid w:val="001E45A0"/>
    <w:rsid w:val="001F27BC"/>
    <w:rsid w:val="002076D9"/>
    <w:rsid w:val="0021307B"/>
    <w:rsid w:val="002162A9"/>
    <w:rsid w:val="00252F34"/>
    <w:rsid w:val="00273DE7"/>
    <w:rsid w:val="0027780D"/>
    <w:rsid w:val="0028126E"/>
    <w:rsid w:val="00284992"/>
    <w:rsid w:val="00290960"/>
    <w:rsid w:val="00292CC1"/>
    <w:rsid w:val="00294B8D"/>
    <w:rsid w:val="002E3204"/>
    <w:rsid w:val="002F34C8"/>
    <w:rsid w:val="002F778F"/>
    <w:rsid w:val="0030091F"/>
    <w:rsid w:val="00307264"/>
    <w:rsid w:val="00346626"/>
    <w:rsid w:val="003643D9"/>
    <w:rsid w:val="003670CB"/>
    <w:rsid w:val="00373C4F"/>
    <w:rsid w:val="0038033B"/>
    <w:rsid w:val="003A03A6"/>
    <w:rsid w:val="003A6FA1"/>
    <w:rsid w:val="003B114A"/>
    <w:rsid w:val="003D0E25"/>
    <w:rsid w:val="003D2B78"/>
    <w:rsid w:val="003E2485"/>
    <w:rsid w:val="004016D9"/>
    <w:rsid w:val="00412CC2"/>
    <w:rsid w:val="00417472"/>
    <w:rsid w:val="0042017B"/>
    <w:rsid w:val="0044331D"/>
    <w:rsid w:val="00450BBC"/>
    <w:rsid w:val="0047377B"/>
    <w:rsid w:val="0047674A"/>
    <w:rsid w:val="004778D1"/>
    <w:rsid w:val="0048379A"/>
    <w:rsid w:val="004B610A"/>
    <w:rsid w:val="004D2A83"/>
    <w:rsid w:val="00500C47"/>
    <w:rsid w:val="00503E20"/>
    <w:rsid w:val="00520121"/>
    <w:rsid w:val="00532EE9"/>
    <w:rsid w:val="0053322C"/>
    <w:rsid w:val="0054202C"/>
    <w:rsid w:val="00542E6E"/>
    <w:rsid w:val="00545D23"/>
    <w:rsid w:val="00555E2E"/>
    <w:rsid w:val="00564223"/>
    <w:rsid w:val="00574FCC"/>
    <w:rsid w:val="005955B6"/>
    <w:rsid w:val="005975DC"/>
    <w:rsid w:val="005A2608"/>
    <w:rsid w:val="005B2D7E"/>
    <w:rsid w:val="005C2554"/>
    <w:rsid w:val="005C639F"/>
    <w:rsid w:val="005C6812"/>
    <w:rsid w:val="005D3785"/>
    <w:rsid w:val="005E6A5C"/>
    <w:rsid w:val="005F2A73"/>
    <w:rsid w:val="005F2FB1"/>
    <w:rsid w:val="00636A57"/>
    <w:rsid w:val="0064316B"/>
    <w:rsid w:val="006764C4"/>
    <w:rsid w:val="00690963"/>
    <w:rsid w:val="006B0EC6"/>
    <w:rsid w:val="006B3161"/>
    <w:rsid w:val="006C78DE"/>
    <w:rsid w:val="006D2F59"/>
    <w:rsid w:val="006E7493"/>
    <w:rsid w:val="007010D7"/>
    <w:rsid w:val="007268E7"/>
    <w:rsid w:val="00737162"/>
    <w:rsid w:val="00741DDA"/>
    <w:rsid w:val="0075085C"/>
    <w:rsid w:val="00773F19"/>
    <w:rsid w:val="00777C3C"/>
    <w:rsid w:val="00780685"/>
    <w:rsid w:val="0079051F"/>
    <w:rsid w:val="007A5400"/>
    <w:rsid w:val="007C1A10"/>
    <w:rsid w:val="007C65DF"/>
    <w:rsid w:val="007E02CB"/>
    <w:rsid w:val="007E7FA1"/>
    <w:rsid w:val="008039EA"/>
    <w:rsid w:val="00806EB6"/>
    <w:rsid w:val="0081494B"/>
    <w:rsid w:val="00816805"/>
    <w:rsid w:val="00821AA4"/>
    <w:rsid w:val="00824EAD"/>
    <w:rsid w:val="00843852"/>
    <w:rsid w:val="00843FA2"/>
    <w:rsid w:val="00863773"/>
    <w:rsid w:val="0086576B"/>
    <w:rsid w:val="008740E9"/>
    <w:rsid w:val="008821F8"/>
    <w:rsid w:val="00886C58"/>
    <w:rsid w:val="008A6F68"/>
    <w:rsid w:val="008B7EFD"/>
    <w:rsid w:val="008C2B38"/>
    <w:rsid w:val="008C71AC"/>
    <w:rsid w:val="008E50B4"/>
    <w:rsid w:val="008F4C80"/>
    <w:rsid w:val="008F6988"/>
    <w:rsid w:val="008F7E5A"/>
    <w:rsid w:val="00910DED"/>
    <w:rsid w:val="0091327F"/>
    <w:rsid w:val="00923A72"/>
    <w:rsid w:val="00926B5D"/>
    <w:rsid w:val="00940319"/>
    <w:rsid w:val="00942C2F"/>
    <w:rsid w:val="00951B08"/>
    <w:rsid w:val="00966FBF"/>
    <w:rsid w:val="00974B6F"/>
    <w:rsid w:val="00984229"/>
    <w:rsid w:val="009A6C32"/>
    <w:rsid w:val="009B501C"/>
    <w:rsid w:val="009C5D94"/>
    <w:rsid w:val="009D5449"/>
    <w:rsid w:val="009D5CF3"/>
    <w:rsid w:val="009E5C5A"/>
    <w:rsid w:val="009E7EA7"/>
    <w:rsid w:val="009F0B5B"/>
    <w:rsid w:val="009F29C8"/>
    <w:rsid w:val="00A0516B"/>
    <w:rsid w:val="00A15BED"/>
    <w:rsid w:val="00A3455E"/>
    <w:rsid w:val="00A72091"/>
    <w:rsid w:val="00A834AC"/>
    <w:rsid w:val="00A907EB"/>
    <w:rsid w:val="00A9587F"/>
    <w:rsid w:val="00A97D76"/>
    <w:rsid w:val="00AA11BA"/>
    <w:rsid w:val="00AA5103"/>
    <w:rsid w:val="00AA597C"/>
    <w:rsid w:val="00AA7433"/>
    <w:rsid w:val="00AB3792"/>
    <w:rsid w:val="00AB3A75"/>
    <w:rsid w:val="00AD34AD"/>
    <w:rsid w:val="00AF2E68"/>
    <w:rsid w:val="00AF44BB"/>
    <w:rsid w:val="00AF5D08"/>
    <w:rsid w:val="00B05AD8"/>
    <w:rsid w:val="00B06CBB"/>
    <w:rsid w:val="00B37A12"/>
    <w:rsid w:val="00B41049"/>
    <w:rsid w:val="00B62491"/>
    <w:rsid w:val="00B63AF4"/>
    <w:rsid w:val="00B6543B"/>
    <w:rsid w:val="00B83A9D"/>
    <w:rsid w:val="00B8645A"/>
    <w:rsid w:val="00B958CA"/>
    <w:rsid w:val="00B975B8"/>
    <w:rsid w:val="00BA5688"/>
    <w:rsid w:val="00BF180D"/>
    <w:rsid w:val="00C00479"/>
    <w:rsid w:val="00C02171"/>
    <w:rsid w:val="00C0276A"/>
    <w:rsid w:val="00C351EE"/>
    <w:rsid w:val="00C43F09"/>
    <w:rsid w:val="00CA6775"/>
    <w:rsid w:val="00CB1335"/>
    <w:rsid w:val="00CC3DFF"/>
    <w:rsid w:val="00CC76B0"/>
    <w:rsid w:val="00CD702D"/>
    <w:rsid w:val="00CE4723"/>
    <w:rsid w:val="00D04CEA"/>
    <w:rsid w:val="00D16A84"/>
    <w:rsid w:val="00D42F04"/>
    <w:rsid w:val="00D443F2"/>
    <w:rsid w:val="00D46643"/>
    <w:rsid w:val="00DA3CAA"/>
    <w:rsid w:val="00DA43CF"/>
    <w:rsid w:val="00DB2C22"/>
    <w:rsid w:val="00DB3BCA"/>
    <w:rsid w:val="00DF1E8B"/>
    <w:rsid w:val="00E01499"/>
    <w:rsid w:val="00E01721"/>
    <w:rsid w:val="00E03AA6"/>
    <w:rsid w:val="00E05F10"/>
    <w:rsid w:val="00E07178"/>
    <w:rsid w:val="00E25C4E"/>
    <w:rsid w:val="00E346FB"/>
    <w:rsid w:val="00E373B6"/>
    <w:rsid w:val="00E40DA4"/>
    <w:rsid w:val="00E47B32"/>
    <w:rsid w:val="00E50339"/>
    <w:rsid w:val="00E52EBD"/>
    <w:rsid w:val="00E95D4C"/>
    <w:rsid w:val="00EB0185"/>
    <w:rsid w:val="00EB0DD8"/>
    <w:rsid w:val="00EC04C9"/>
    <w:rsid w:val="00EC1F21"/>
    <w:rsid w:val="00ED408C"/>
    <w:rsid w:val="00EF35B0"/>
    <w:rsid w:val="00EF4981"/>
    <w:rsid w:val="00EF7F81"/>
    <w:rsid w:val="00F0412C"/>
    <w:rsid w:val="00F21356"/>
    <w:rsid w:val="00F32F51"/>
    <w:rsid w:val="00F34402"/>
    <w:rsid w:val="00F36662"/>
    <w:rsid w:val="00F44476"/>
    <w:rsid w:val="00F61269"/>
    <w:rsid w:val="00F825EF"/>
    <w:rsid w:val="00F828EB"/>
    <w:rsid w:val="00F875FB"/>
    <w:rsid w:val="00FB6088"/>
    <w:rsid w:val="00FB6A65"/>
    <w:rsid w:val="00FC1C95"/>
    <w:rsid w:val="00FC2C01"/>
    <w:rsid w:val="00FC4586"/>
    <w:rsid w:val="00FC6B70"/>
    <w:rsid w:val="00FE1C1F"/>
    <w:rsid w:val="00FF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FDAB731"/>
  <w15:chartTrackingRefBased/>
  <w15:docId w15:val="{1EEABCA2-271B-4382-A613-52C5DE8A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62"/>
    <w:pPr>
      <w:spacing w:after="0" w:line="240" w:lineRule="auto"/>
    </w:pPr>
    <w:rPr>
      <w:rFonts w:ascii="Lucida Sans" w:eastAsia="Times New Roman" w:hAnsi="Lucida Sans" w:cs="Times New Roman"/>
      <w:sz w:val="24"/>
      <w:szCs w:val="20"/>
    </w:rPr>
  </w:style>
  <w:style w:type="paragraph" w:styleId="Heading2">
    <w:name w:val="heading 2"/>
    <w:basedOn w:val="Normal"/>
    <w:next w:val="Normal"/>
    <w:link w:val="Heading2Char"/>
    <w:semiHidden/>
    <w:unhideWhenUsed/>
    <w:qFormat/>
    <w:rsid w:val="00F36662"/>
    <w:pPr>
      <w:keepNext/>
      <w:widowControl w:val="0"/>
      <w:snapToGrid w:val="0"/>
      <w:ind w:left="-90"/>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36662"/>
    <w:rPr>
      <w:rFonts w:ascii="Times New Roman" w:eastAsia="Times New Roman" w:hAnsi="Times New Roman" w:cs="Times New Roman"/>
      <w:b/>
      <w:sz w:val="24"/>
      <w:szCs w:val="20"/>
    </w:rPr>
  </w:style>
  <w:style w:type="paragraph" w:styleId="ListParagraph">
    <w:name w:val="List Paragraph"/>
    <w:basedOn w:val="Normal"/>
    <w:uiPriority w:val="34"/>
    <w:qFormat/>
    <w:rsid w:val="00F36662"/>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41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DA"/>
    <w:rPr>
      <w:rFonts w:ascii="Segoe UI" w:eastAsia="Times New Roman" w:hAnsi="Segoe UI" w:cs="Segoe UI"/>
      <w:sz w:val="18"/>
      <w:szCs w:val="18"/>
    </w:rPr>
  </w:style>
  <w:style w:type="paragraph" w:customStyle="1" w:styleId="Default">
    <w:name w:val="Default"/>
    <w:rsid w:val="00A907E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F6988"/>
    <w:pPr>
      <w:spacing w:after="0" w:line="240" w:lineRule="auto"/>
    </w:pPr>
    <w:rPr>
      <w:rFonts w:ascii="Calibri" w:eastAsia="Calibri" w:hAnsi="Calibri" w:cs="Times New Roman"/>
    </w:rPr>
  </w:style>
  <w:style w:type="table" w:styleId="TableGrid">
    <w:name w:val="Table Grid"/>
    <w:basedOn w:val="TableNormal"/>
    <w:uiPriority w:val="59"/>
    <w:rsid w:val="008F69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4AC"/>
    <w:pPr>
      <w:tabs>
        <w:tab w:val="center" w:pos="4680"/>
        <w:tab w:val="right" w:pos="9360"/>
      </w:tabs>
    </w:pPr>
  </w:style>
  <w:style w:type="character" w:customStyle="1" w:styleId="HeaderChar">
    <w:name w:val="Header Char"/>
    <w:basedOn w:val="DefaultParagraphFont"/>
    <w:link w:val="Header"/>
    <w:uiPriority w:val="99"/>
    <w:rsid w:val="00A834AC"/>
    <w:rPr>
      <w:rFonts w:ascii="Lucida Sans" w:eastAsia="Times New Roman" w:hAnsi="Lucida Sans" w:cs="Times New Roman"/>
      <w:sz w:val="24"/>
      <w:szCs w:val="20"/>
    </w:rPr>
  </w:style>
  <w:style w:type="paragraph" w:styleId="Footer">
    <w:name w:val="footer"/>
    <w:basedOn w:val="Normal"/>
    <w:link w:val="FooterChar"/>
    <w:uiPriority w:val="99"/>
    <w:unhideWhenUsed/>
    <w:rsid w:val="00A834AC"/>
    <w:pPr>
      <w:tabs>
        <w:tab w:val="center" w:pos="4680"/>
        <w:tab w:val="right" w:pos="9360"/>
      </w:tabs>
    </w:pPr>
  </w:style>
  <w:style w:type="character" w:customStyle="1" w:styleId="FooterChar">
    <w:name w:val="Footer Char"/>
    <w:basedOn w:val="DefaultParagraphFont"/>
    <w:link w:val="Footer"/>
    <w:uiPriority w:val="99"/>
    <w:rsid w:val="00A834AC"/>
    <w:rPr>
      <w:rFonts w:ascii="Lucida Sans" w:eastAsia="Times New Roman" w:hAnsi="Lucida Sans" w:cs="Times New Roman"/>
      <w:sz w:val="24"/>
      <w:szCs w:val="20"/>
    </w:rPr>
  </w:style>
  <w:style w:type="character" w:styleId="Hyperlink">
    <w:name w:val="Hyperlink"/>
    <w:basedOn w:val="DefaultParagraphFont"/>
    <w:uiPriority w:val="99"/>
    <w:unhideWhenUsed/>
    <w:rsid w:val="00974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9424">
      <w:bodyDiv w:val="1"/>
      <w:marLeft w:val="0"/>
      <w:marRight w:val="0"/>
      <w:marTop w:val="0"/>
      <w:marBottom w:val="0"/>
      <w:divBdr>
        <w:top w:val="none" w:sz="0" w:space="0" w:color="auto"/>
        <w:left w:val="none" w:sz="0" w:space="0" w:color="auto"/>
        <w:bottom w:val="none" w:sz="0" w:space="0" w:color="auto"/>
        <w:right w:val="none" w:sz="0" w:space="0" w:color="auto"/>
      </w:divBdr>
    </w:div>
    <w:div w:id="1260333715">
      <w:bodyDiv w:val="1"/>
      <w:marLeft w:val="0"/>
      <w:marRight w:val="0"/>
      <w:marTop w:val="0"/>
      <w:marBottom w:val="0"/>
      <w:divBdr>
        <w:top w:val="none" w:sz="0" w:space="0" w:color="auto"/>
        <w:left w:val="none" w:sz="0" w:space="0" w:color="auto"/>
        <w:bottom w:val="none" w:sz="0" w:space="0" w:color="auto"/>
        <w:right w:val="none" w:sz="0" w:space="0" w:color="auto"/>
      </w:divBdr>
    </w:div>
    <w:div w:id="1878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yolo911.org/board-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Humphrey</dc:creator>
  <cp:keywords/>
  <dc:description/>
  <cp:lastModifiedBy>Dena Humphrey</cp:lastModifiedBy>
  <cp:revision>7</cp:revision>
  <cp:lastPrinted>2018-11-01T16:19:00Z</cp:lastPrinted>
  <dcterms:created xsi:type="dcterms:W3CDTF">2018-10-23T16:33:00Z</dcterms:created>
  <dcterms:modified xsi:type="dcterms:W3CDTF">2018-11-01T19:14:00Z</dcterms:modified>
</cp:coreProperties>
</file>